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182" w:rsidRDefault="00F503F9">
      <w:r>
        <w:rPr>
          <w:noProof/>
        </w:rPr>
        <w:drawing>
          <wp:anchor distT="0" distB="0" distL="114300" distR="114300" simplePos="0" relativeHeight="251677696" behindDoc="1" locked="0" layoutInCell="1" allowOverlap="1">
            <wp:simplePos x="0" y="0"/>
            <wp:positionH relativeFrom="column">
              <wp:posOffset>1905</wp:posOffset>
            </wp:positionH>
            <wp:positionV relativeFrom="paragraph">
              <wp:posOffset>1905</wp:posOffset>
            </wp:positionV>
            <wp:extent cx="6829425" cy="141171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協議会広報ロゴメイトーーク決定2017.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411710"/>
                    </a:xfrm>
                    <a:prstGeom prst="rect">
                      <a:avLst/>
                    </a:prstGeom>
                  </pic:spPr>
                </pic:pic>
              </a:graphicData>
            </a:graphic>
            <wp14:sizeRelH relativeFrom="page">
              <wp14:pctWidth>0</wp14:pctWidth>
            </wp14:sizeRelH>
            <wp14:sizeRelV relativeFrom="page">
              <wp14:pctHeight>0</wp14:pctHeight>
            </wp14:sizeRelV>
          </wp:anchor>
        </w:drawing>
      </w:r>
    </w:p>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714B0D" w:rsidP="00070182">
      <w:r>
        <w:rPr>
          <w:noProof/>
        </w:rPr>
        <mc:AlternateContent>
          <mc:Choice Requires="wps">
            <w:drawing>
              <wp:anchor distT="0" distB="0" distL="114300" distR="114300" simplePos="0" relativeHeight="251668480" behindDoc="0" locked="0" layoutInCell="1" allowOverlap="1">
                <wp:simplePos x="0" y="0"/>
                <wp:positionH relativeFrom="column">
                  <wp:posOffset>49530</wp:posOffset>
                </wp:positionH>
                <wp:positionV relativeFrom="paragraph">
                  <wp:posOffset>190500</wp:posOffset>
                </wp:positionV>
                <wp:extent cx="67818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81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D1C" w:rsidRPr="00714B0D" w:rsidRDefault="00C65D1C"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sidR="002877A2">
                              <w:rPr>
                                <w:rFonts w:ascii="HG丸ｺﾞｼｯｸM-PRO" w:eastAsia="HG丸ｺﾞｼｯｸM-PRO" w:hAnsi="HG丸ｺﾞｼｯｸM-PRO"/>
                                <w:b/>
                              </w:rPr>
                              <w:t>7</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270DC6">
                              <w:rPr>
                                <w:rFonts w:ascii="HG丸ｺﾞｼｯｸM-PRO" w:eastAsia="HG丸ｺﾞｼｯｸM-PRO" w:hAnsi="HG丸ｺﾞｼｯｸM-PRO"/>
                                <w:b/>
                              </w:rPr>
                              <w:t>4</w:t>
                            </w:r>
                            <w:r w:rsidRPr="00714B0D">
                              <w:rPr>
                                <w:rFonts w:ascii="HG丸ｺﾞｼｯｸM-PRO" w:eastAsia="HG丸ｺﾞｼｯｸM-PRO" w:hAnsi="HG丸ｺﾞｼｯｸM-PRO"/>
                                <w:b/>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9pt;margin-top:15pt;width:534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" fillcolor="white [3201]" stroked="f" strokeweight=".5pt">
                <v:textbox>
                  <w:txbxContent>
                    <w:p w:rsidR="00C65D1C" w:rsidRPr="00714B0D" w:rsidRDefault="00C65D1C"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sidR="002877A2">
                        <w:rPr>
                          <w:rFonts w:ascii="HG丸ｺﾞｼｯｸM-PRO" w:eastAsia="HG丸ｺﾞｼｯｸM-PRO" w:hAnsi="HG丸ｺﾞｼｯｸM-PRO"/>
                          <w:b/>
                        </w:rPr>
                        <w:t>7</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270DC6">
                        <w:rPr>
                          <w:rFonts w:ascii="HG丸ｺﾞｼｯｸM-PRO" w:eastAsia="HG丸ｺﾞｼｯｸM-PRO" w:hAnsi="HG丸ｺﾞｼｯｸM-PRO"/>
                          <w:b/>
                        </w:rPr>
                        <w:t>4</w:t>
                      </w:r>
                      <w:r w:rsidRPr="00714B0D">
                        <w:rPr>
                          <w:rFonts w:ascii="HG丸ｺﾞｼｯｸM-PRO" w:eastAsia="HG丸ｺﾞｼｯｸM-PRO" w:hAnsi="HG丸ｺﾞｼｯｸM-PRO"/>
                          <w:b/>
                        </w:rPr>
                        <w:t>号</w:t>
                      </w:r>
                    </w:p>
                  </w:txbxContent>
                </v:textbox>
              </v:shape>
            </w:pict>
          </mc:Fallback>
        </mc:AlternateContent>
      </w:r>
    </w:p>
    <w:p w:rsidR="00070182" w:rsidRDefault="00070182" w:rsidP="00070182"/>
    <w:p w:rsidR="00946A70" w:rsidRPr="00070182" w:rsidRDefault="00946A70" w:rsidP="00070182"/>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
        <w:gridCol w:w="10371"/>
      </w:tblGrid>
      <w:tr w:rsidR="00FE31B7" w:rsidTr="00C3282F">
        <w:trPr>
          <w:trHeight w:val="473"/>
        </w:trPr>
        <w:tc>
          <w:tcPr>
            <w:tcW w:w="283" w:type="dxa"/>
            <w:tcBorders>
              <w:top w:val="single" w:sz="4" w:space="0" w:color="0070C0"/>
              <w:left w:val="single" w:sz="4" w:space="0" w:color="0070C0"/>
              <w:bottom w:val="single" w:sz="4" w:space="0" w:color="auto"/>
              <w:right w:val="single" w:sz="4" w:space="0" w:color="0070C0"/>
            </w:tcBorders>
            <w:shd w:val="clear" w:color="auto" w:fill="0070C0"/>
          </w:tcPr>
          <w:p w:rsidR="00FE31B7" w:rsidRDefault="00FE31B7" w:rsidP="00DC6677">
            <w:pPr>
              <w:spacing w:line="360" w:lineRule="exact"/>
            </w:pPr>
          </w:p>
        </w:tc>
        <w:tc>
          <w:tcPr>
            <w:tcW w:w="10371" w:type="dxa"/>
            <w:tcBorders>
              <w:top w:val="single" w:sz="4" w:space="0" w:color="auto"/>
              <w:left w:val="single" w:sz="4" w:space="0" w:color="0070C0"/>
              <w:bottom w:val="single" w:sz="4" w:space="0" w:color="auto"/>
              <w:right w:val="single" w:sz="4" w:space="0" w:color="auto"/>
            </w:tcBorders>
            <w:shd w:val="clear" w:color="auto" w:fill="DAEEF3"/>
            <w:vAlign w:val="center"/>
          </w:tcPr>
          <w:p w:rsidR="00FE31B7" w:rsidRPr="00FE31B7" w:rsidRDefault="004D4FCC" w:rsidP="00DC6677">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FE31B7" w:rsidRPr="00FE31B7">
              <w:rPr>
                <w:rFonts w:ascii="HGP創英角ﾎﾟｯﾌﾟ体" w:eastAsia="HGP創英角ﾎﾟｯﾌﾟ体" w:hAnsi="HGP創英角ﾎﾟｯﾌﾟ体" w:hint="eastAsia"/>
                <w:sz w:val="32"/>
                <w:szCs w:val="32"/>
              </w:rPr>
              <w:t>全体会</w:t>
            </w:r>
            <w:r>
              <w:rPr>
                <w:rFonts w:ascii="HGP創英角ﾎﾟｯﾌﾟ体" w:eastAsia="HGP創英角ﾎﾟｯﾌﾟ体" w:hAnsi="HGP創英角ﾎﾟｯﾌﾟ体" w:hint="eastAsia"/>
                <w:sz w:val="32"/>
                <w:szCs w:val="32"/>
              </w:rPr>
              <w:t>」</w:t>
            </w:r>
            <w:r w:rsidR="0092061B">
              <w:rPr>
                <w:rFonts w:ascii="HGP創英角ﾎﾟｯﾌﾟ体" w:eastAsia="HGP創英角ﾎﾟｯﾌﾟ体" w:hAnsi="HGP創英角ﾎﾟｯﾌﾟ体" w:hint="eastAsia"/>
                <w:sz w:val="32"/>
                <w:szCs w:val="32"/>
              </w:rPr>
              <w:t>を開催しました。</w:t>
            </w:r>
          </w:p>
        </w:tc>
      </w:tr>
      <w:tr w:rsidR="00803399" w:rsidTr="00EC32AE">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rsidR="00803399" w:rsidRDefault="00803399"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rsidR="00600E1F" w:rsidRPr="00AA1E45"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平成</w:t>
            </w:r>
            <w:r w:rsidR="00270DC6">
              <w:rPr>
                <w:rFonts w:ascii="小塚明朝 Pro R" w:eastAsia="小塚明朝 Pro R" w:hAnsi="小塚明朝 Pro R" w:hint="eastAsia"/>
                <w:color w:val="262626"/>
              </w:rPr>
              <w:t>30</w:t>
            </w:r>
            <w:r>
              <w:rPr>
                <w:rFonts w:ascii="小塚明朝 Pro R" w:eastAsia="小塚明朝 Pro R" w:hAnsi="小塚明朝 Pro R" w:hint="eastAsia"/>
                <w:color w:val="262626"/>
              </w:rPr>
              <w:t>年</w:t>
            </w:r>
            <w:r w:rsidR="00F841E6">
              <w:rPr>
                <w:rFonts w:ascii="小塚明朝 Pro R" w:eastAsia="小塚明朝 Pro R" w:hAnsi="小塚明朝 Pro R" w:hint="eastAsia"/>
                <w:color w:val="262626"/>
              </w:rPr>
              <w:t>1</w:t>
            </w:r>
            <w:r>
              <w:rPr>
                <w:rFonts w:ascii="小塚明朝 Pro R" w:eastAsia="小塚明朝 Pro R" w:hAnsi="小塚明朝 Pro R" w:hint="eastAsia"/>
                <w:color w:val="262626"/>
              </w:rPr>
              <w:t>月</w:t>
            </w:r>
            <w:r w:rsidR="00F841E6">
              <w:rPr>
                <w:rFonts w:ascii="小塚明朝 Pro R" w:eastAsia="小塚明朝 Pro R" w:hAnsi="小塚明朝 Pro R" w:hint="eastAsia"/>
                <w:color w:val="262626"/>
              </w:rPr>
              <w:t>2</w:t>
            </w:r>
            <w:r w:rsidR="00270DC6">
              <w:rPr>
                <w:rFonts w:ascii="小塚明朝 Pro R" w:eastAsia="小塚明朝 Pro R" w:hAnsi="小塚明朝 Pro R" w:hint="eastAsia"/>
                <w:color w:val="262626"/>
              </w:rPr>
              <w:t>6</w:t>
            </w:r>
            <w:r w:rsidR="00C3282F">
              <w:rPr>
                <w:rFonts w:ascii="小塚明朝 Pro R" w:eastAsia="小塚明朝 Pro R" w:hAnsi="小塚明朝 Pro R" w:hint="eastAsia"/>
                <w:color w:val="262626"/>
              </w:rPr>
              <w:t>日（金</w:t>
            </w:r>
            <w:r w:rsidR="00600E1F">
              <w:rPr>
                <w:rFonts w:ascii="小塚明朝 Pro R" w:eastAsia="小塚明朝 Pro R" w:hAnsi="小塚明朝 Pro R" w:hint="eastAsia"/>
                <w:color w:val="262626"/>
              </w:rPr>
              <w:t>）、</w:t>
            </w:r>
            <w:r w:rsidRPr="00293404">
              <w:rPr>
                <w:rFonts w:ascii="小塚ゴシック Pro B" w:eastAsia="小塚ゴシック Pro B" w:hAnsi="小塚ゴシック Pro B" w:hint="eastAsia"/>
                <w:color w:val="262626"/>
              </w:rPr>
              <w:t>「全体会」</w:t>
            </w:r>
            <w:r w:rsidR="00924B1E">
              <w:rPr>
                <w:rFonts w:ascii="小塚明朝 Pro R" w:eastAsia="小塚明朝 Pro R" w:hAnsi="小塚明朝 Pro R" w:hint="eastAsia"/>
                <w:color w:val="262626"/>
              </w:rPr>
              <w:t>を開催いたし</w:t>
            </w:r>
            <w:r>
              <w:rPr>
                <w:rFonts w:ascii="小塚明朝 Pro R" w:eastAsia="小塚明朝 Pro R" w:hAnsi="小塚明朝 Pro R" w:hint="eastAsia"/>
                <w:color w:val="262626"/>
              </w:rPr>
              <w:t>ました。</w:t>
            </w:r>
            <w:r w:rsidR="00924B1E">
              <w:rPr>
                <w:rFonts w:ascii="小塚明朝 Pro R" w:eastAsia="小塚明朝 Pro R" w:hAnsi="小塚明朝 Pro R" w:hint="eastAsia"/>
                <w:color w:val="262626"/>
              </w:rPr>
              <w:t>今年度</w:t>
            </w:r>
            <w:r w:rsidR="00270DC6">
              <w:rPr>
                <w:rFonts w:ascii="小塚明朝 Pro R" w:eastAsia="小塚明朝 Pro R" w:hAnsi="小塚明朝 Pro R" w:hint="eastAsia"/>
                <w:color w:val="262626"/>
              </w:rPr>
              <w:t>最後の全体会です。</w:t>
            </w:r>
          </w:p>
          <w:p w:rsidR="003A3C92" w:rsidRPr="005628FE" w:rsidRDefault="003A3C92" w:rsidP="005628FE">
            <w:pPr>
              <w:spacing w:line="360" w:lineRule="exact"/>
              <w:rPr>
                <w:rFonts w:ascii="小塚明朝 Pro R" w:eastAsia="小塚明朝 Pro R" w:hAnsi="小塚明朝 Pro R"/>
                <w:color w:val="262626"/>
              </w:rPr>
            </w:pPr>
          </w:p>
          <w:p w:rsidR="005628FE" w:rsidRPr="005628FE" w:rsidRDefault="005628FE" w:rsidP="005628FE">
            <w:pPr>
              <w:spacing w:line="360" w:lineRule="exact"/>
              <w:ind w:right="840"/>
              <w:rPr>
                <w:rFonts w:ascii="小塚明朝 Pro R" w:eastAsia="小塚明朝 Pro R" w:hAnsi="小塚明朝 Pro R"/>
              </w:rPr>
            </w:pPr>
            <w:r w:rsidRPr="005628FE">
              <w:rPr>
                <w:rFonts w:ascii="小塚明朝 Pro R" w:eastAsia="小塚明朝 Pro R" w:hAnsi="小塚明朝 Pro R" w:hint="eastAsia"/>
              </w:rPr>
              <w:t>まず、各部会の報告から。</w:t>
            </w:r>
          </w:p>
          <w:p w:rsidR="005628FE" w:rsidRPr="005628FE" w:rsidRDefault="005628FE" w:rsidP="005628FE">
            <w:pPr>
              <w:spacing w:line="360" w:lineRule="exact"/>
              <w:ind w:right="840"/>
              <w:rPr>
                <w:rFonts w:ascii="小塚明朝 Pro R" w:eastAsia="小塚明朝 Pro R" w:hAnsi="小塚明朝 Pro R"/>
              </w:rPr>
            </w:pPr>
          </w:p>
          <w:p w:rsidR="005628FE" w:rsidRPr="005628FE" w:rsidRDefault="005628FE" w:rsidP="005628FE">
            <w:pPr>
              <w:spacing w:line="360" w:lineRule="exact"/>
              <w:rPr>
                <w:rFonts w:ascii="小塚明朝 Pro R" w:eastAsia="小塚明朝 Pro R" w:hAnsi="小塚明朝 Pro R"/>
              </w:rPr>
            </w:pPr>
            <w:r w:rsidRPr="005628FE">
              <w:rPr>
                <w:rFonts w:ascii="小塚ゴシック Pro B" w:eastAsia="小塚ゴシック Pro B" w:hAnsi="小塚ゴシック Pro B" w:hint="eastAsia"/>
              </w:rPr>
              <w:t>「まもる部会」</w:t>
            </w:r>
            <w:r w:rsidRPr="005628FE">
              <w:rPr>
                <w:rFonts w:ascii="小塚明朝 Pro R" w:eastAsia="小塚明朝 Pro R" w:hAnsi="小塚明朝 Pro R" w:hint="eastAsia"/>
              </w:rPr>
              <w:t>では、参加者から提供していただいた事例から、地域課題の抽出を行なってきました。複合的な課題を抱える事例は、地域から孤立しやすい、ということは、地域で支えることで、課題の解決に向かうのではないか。しかし、地域で支えるために必要な福祉サービスの担い手は不足し、インフォーマルな資源も充分とはいえない状況です。むしろ大都市では、多様なサービスが整備されていく中で、インフォーマルな資源（地域の力）が低下していった、と言えるのかもしれません。</w:t>
            </w:r>
          </w:p>
          <w:p w:rsidR="005628FE" w:rsidRPr="005628FE" w:rsidRDefault="005628FE" w:rsidP="005628FE">
            <w:pPr>
              <w:spacing w:line="360" w:lineRule="exact"/>
              <w:rPr>
                <w:rFonts w:ascii="小塚明朝 Pro R" w:eastAsia="小塚明朝 Pro R" w:hAnsi="小塚明朝 Pro R"/>
              </w:rPr>
            </w:pPr>
            <w:r w:rsidRPr="005628FE">
              <w:rPr>
                <w:rFonts w:ascii="小塚明朝 Pro R" w:eastAsia="小塚明朝 Pro R" w:hAnsi="小塚明朝 Pro R" w:hint="eastAsia"/>
              </w:rPr>
              <w:t>また、障害の</w:t>
            </w:r>
            <w:r w:rsidRPr="005628FE">
              <w:rPr>
                <w:rFonts w:ascii="小塚ゴシック Pro B" w:eastAsia="小塚ゴシック Pro B" w:hAnsi="小塚ゴシック Pro B" w:hint="eastAsia"/>
              </w:rPr>
              <w:t>疑似体験</w:t>
            </w:r>
            <w:r w:rsidRPr="005628FE">
              <w:rPr>
                <w:rFonts w:ascii="小塚明朝 Pro R" w:eastAsia="小塚明朝 Pro R" w:hAnsi="小塚明朝 Pro R" w:hint="eastAsia"/>
              </w:rPr>
              <w:t>については、今後、地域に向けて拡大していければ、と考えています。こうした体験が、障害のあるご本人の気持ちを探る一助になれば、意思決定支援の理解につながっていく、と期待されます。</w:t>
            </w:r>
          </w:p>
          <w:p w:rsidR="005628FE" w:rsidRPr="005628FE" w:rsidRDefault="005628FE" w:rsidP="005628FE">
            <w:pPr>
              <w:spacing w:line="360" w:lineRule="exact"/>
              <w:rPr>
                <w:rFonts w:ascii="小塚明朝 Pro R" w:eastAsia="小塚明朝 Pro R" w:hAnsi="小塚明朝 Pro R"/>
              </w:rPr>
            </w:pPr>
          </w:p>
          <w:p w:rsidR="00FF3B90" w:rsidRDefault="005628FE" w:rsidP="005628FE">
            <w:pPr>
              <w:spacing w:line="360" w:lineRule="exact"/>
              <w:rPr>
                <w:rFonts w:ascii="小塚明朝 Pro R" w:eastAsia="小塚明朝 Pro R" w:hAnsi="小塚明朝 Pro R"/>
              </w:rPr>
            </w:pPr>
            <w:r w:rsidRPr="005628FE">
              <w:rPr>
                <w:rFonts w:ascii="小塚明朝 Pro R" w:eastAsia="小塚明朝 Pro R" w:hAnsi="小塚明朝 Pro R" w:hint="eastAsia"/>
              </w:rPr>
              <w:t>人材についてはどの部会でも課題となっており、</w:t>
            </w:r>
            <w:r w:rsidRPr="005628FE">
              <w:rPr>
                <w:rFonts w:ascii="小塚ゴシック Pro B" w:eastAsia="小塚ゴシック Pro B" w:hAnsi="小塚ゴシック Pro B" w:hint="eastAsia"/>
              </w:rPr>
              <w:t>「しる部会」</w:t>
            </w:r>
            <w:r w:rsidRPr="005628FE">
              <w:rPr>
                <w:rFonts w:ascii="小塚明朝 Pro R" w:eastAsia="小塚明朝 Pro R" w:hAnsi="小塚明朝 Pro R" w:hint="eastAsia"/>
              </w:rPr>
              <w:t>では、今働いているヘルパーさんの「定着」のために、何かできないだろうか、と考えてきました。研修がなかなかできない小さな事業所さんもある、ということだったので、11月に、</w:t>
            </w:r>
            <w:r w:rsidRPr="005628FE">
              <w:rPr>
                <w:rFonts w:ascii="小塚ゴシック Pro B" w:eastAsia="小塚ゴシック Pro B" w:hAnsi="小塚ゴシック Pro B" w:hint="eastAsia"/>
              </w:rPr>
              <w:t>ヘルパーさん向けの研修と交流会</w:t>
            </w:r>
            <w:r w:rsidRPr="005628FE">
              <w:rPr>
                <w:rFonts w:ascii="小塚明朝 Pro R" w:eastAsia="小塚明朝 Pro R" w:hAnsi="小塚明朝 Pro R" w:hint="eastAsia"/>
              </w:rPr>
              <w:t>を実施しました。</w:t>
            </w:r>
          </w:p>
          <w:p w:rsidR="00FF3B90" w:rsidRDefault="00FF3B90" w:rsidP="005628FE">
            <w:pPr>
              <w:spacing w:line="360" w:lineRule="exact"/>
              <w:rPr>
                <w:rFonts w:ascii="小塚明朝 Pro R" w:eastAsia="小塚明朝 Pro R" w:hAnsi="小塚明朝 Pro R"/>
              </w:rPr>
            </w:pPr>
            <w:r>
              <w:rPr>
                <w:rFonts w:ascii="小塚明朝 Pro R" w:eastAsia="小塚明朝 Pro R" w:hAnsi="小塚明朝 Pro R"/>
                <w:noProof/>
              </w:rPr>
              <w:drawing>
                <wp:anchor distT="0" distB="0" distL="114300" distR="114300" simplePos="0" relativeHeight="251678720" behindDoc="0" locked="0" layoutInCell="1" allowOverlap="1">
                  <wp:simplePos x="0" y="0"/>
                  <wp:positionH relativeFrom="column">
                    <wp:posOffset>3653790</wp:posOffset>
                  </wp:positionH>
                  <wp:positionV relativeFrom="paragraph">
                    <wp:posOffset>49530</wp:posOffset>
                  </wp:positionV>
                  <wp:extent cx="2645410" cy="198501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09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5410" cy="1985010"/>
                          </a:xfrm>
                          <a:prstGeom prst="rect">
                            <a:avLst/>
                          </a:prstGeom>
                        </pic:spPr>
                      </pic:pic>
                    </a:graphicData>
                  </a:graphic>
                  <wp14:sizeRelH relativeFrom="page">
                    <wp14:pctWidth>0</wp14:pctWidth>
                  </wp14:sizeRelH>
                  <wp14:sizeRelV relativeFrom="page">
                    <wp14:pctHeight>0</wp14:pctHeight>
                  </wp14:sizeRelV>
                </wp:anchor>
              </w:drawing>
            </w:r>
            <w:r w:rsidR="005628FE" w:rsidRPr="005628FE">
              <w:rPr>
                <w:rFonts w:ascii="小塚明朝 Pro R" w:eastAsia="小塚明朝 Pro R" w:hAnsi="小塚明朝 Pro R" w:hint="eastAsia"/>
              </w:rPr>
              <w:t>「ラクしてスッキリ！お掃除セミナー」と題し、日本</w:t>
            </w:r>
          </w:p>
          <w:p w:rsidR="00FF3B90" w:rsidRDefault="005628FE" w:rsidP="005628FE">
            <w:pPr>
              <w:spacing w:line="360" w:lineRule="exact"/>
              <w:rPr>
                <w:rFonts w:ascii="小塚明朝 Pro R" w:eastAsia="小塚明朝 Pro R" w:hAnsi="小塚明朝 Pro R"/>
              </w:rPr>
            </w:pPr>
            <w:r w:rsidRPr="005628FE">
              <w:rPr>
                <w:rFonts w:ascii="小塚明朝 Pro R" w:eastAsia="小塚明朝 Pro R" w:hAnsi="小塚明朝 Pro R" w:hint="eastAsia"/>
              </w:rPr>
              <w:t>清掃収納協会の認定講師の方をお招きして、汚れの</w:t>
            </w:r>
          </w:p>
          <w:p w:rsidR="00FF3B90" w:rsidRDefault="005628FE" w:rsidP="005628FE">
            <w:pPr>
              <w:spacing w:line="360" w:lineRule="exact"/>
              <w:rPr>
                <w:rFonts w:ascii="小塚明朝 Pro R" w:eastAsia="小塚明朝 Pro R" w:hAnsi="小塚明朝 Pro R"/>
              </w:rPr>
            </w:pPr>
            <w:r w:rsidRPr="005628FE">
              <w:rPr>
                <w:rFonts w:ascii="小塚明朝 Pro R" w:eastAsia="小塚明朝 Pro R" w:hAnsi="小塚明朝 Pro R" w:hint="eastAsia"/>
              </w:rPr>
              <w:t>基礎知識から便利な掃除道具など、すぐに役立つ知</w:t>
            </w:r>
          </w:p>
          <w:p w:rsidR="00FF3B90" w:rsidRDefault="005628FE" w:rsidP="005628FE">
            <w:pPr>
              <w:spacing w:line="360" w:lineRule="exact"/>
              <w:rPr>
                <w:rFonts w:ascii="小塚明朝 Pro R" w:eastAsia="小塚明朝 Pro R" w:hAnsi="小塚明朝 Pro R"/>
              </w:rPr>
            </w:pPr>
            <w:r w:rsidRPr="005628FE">
              <w:rPr>
                <w:rFonts w:ascii="小塚明朝 Pro R" w:eastAsia="小塚明朝 Pro R" w:hAnsi="小塚明朝 Pro R" w:hint="eastAsia"/>
              </w:rPr>
              <w:t>識もたくさん教えていただきました（交流の時間が</w:t>
            </w:r>
          </w:p>
          <w:p w:rsidR="005628FE" w:rsidRPr="005628FE" w:rsidRDefault="005628FE" w:rsidP="005628FE">
            <w:pPr>
              <w:spacing w:line="360" w:lineRule="exact"/>
              <w:rPr>
                <w:rFonts w:ascii="小塚明朝 Pro R" w:eastAsia="小塚明朝 Pro R" w:hAnsi="小塚明朝 Pro R"/>
              </w:rPr>
            </w:pPr>
            <w:r w:rsidRPr="005628FE">
              <w:rPr>
                <w:rFonts w:ascii="小塚明朝 Pro R" w:eastAsia="小塚明朝 Pro R" w:hAnsi="小塚明朝 Pro R" w:hint="eastAsia"/>
              </w:rPr>
              <w:t>ほとんどなくなってしまいましたが……）。</w:t>
            </w:r>
          </w:p>
          <w:p w:rsidR="00FF3B90" w:rsidRDefault="005628FE" w:rsidP="005628FE">
            <w:pPr>
              <w:spacing w:line="360" w:lineRule="exact"/>
              <w:rPr>
                <w:rFonts w:ascii="小塚明朝 Pro R" w:eastAsia="小塚明朝 Pro R" w:hAnsi="小塚明朝 Pro R"/>
              </w:rPr>
            </w:pPr>
            <w:r w:rsidRPr="005628FE">
              <w:rPr>
                <w:rFonts w:ascii="小塚明朝 Pro R" w:eastAsia="小塚明朝 Pro R" w:hAnsi="小塚明朝 Pro R" w:hint="eastAsia"/>
              </w:rPr>
              <w:t>今後も、地域や障害特性によるニーズを知り、その</w:t>
            </w:r>
          </w:p>
          <w:p w:rsidR="00FF3B90" w:rsidRDefault="005628FE" w:rsidP="005628FE">
            <w:pPr>
              <w:spacing w:line="360" w:lineRule="exact"/>
              <w:rPr>
                <w:rFonts w:ascii="小塚明朝 Pro R" w:eastAsia="小塚明朝 Pro R" w:hAnsi="小塚明朝 Pro R"/>
              </w:rPr>
            </w:pPr>
            <w:r w:rsidRPr="005628FE">
              <w:rPr>
                <w:rFonts w:ascii="小塚明朝 Pro R" w:eastAsia="小塚明朝 Pro R" w:hAnsi="小塚明朝 Pro R" w:hint="eastAsia"/>
              </w:rPr>
              <w:t>中から名東区として行なっていけることを探り出し、</w:t>
            </w:r>
          </w:p>
          <w:p w:rsidR="005628FE" w:rsidRPr="005628FE" w:rsidRDefault="005628FE" w:rsidP="005628FE">
            <w:pPr>
              <w:spacing w:line="360" w:lineRule="exact"/>
              <w:rPr>
                <w:rFonts w:ascii="小塚明朝 Pro R" w:eastAsia="小塚明朝 Pro R" w:hAnsi="小塚明朝 Pro R"/>
              </w:rPr>
            </w:pPr>
            <w:r w:rsidRPr="005628FE">
              <w:rPr>
                <w:rFonts w:ascii="小塚明朝 Pro R" w:eastAsia="小塚明朝 Pro R" w:hAnsi="小塚明朝 Pro R" w:hint="eastAsia"/>
              </w:rPr>
              <w:t>企画していければ、と考えています。</w:t>
            </w:r>
          </w:p>
          <w:p w:rsidR="005628FE" w:rsidRPr="005628FE" w:rsidRDefault="005628FE" w:rsidP="005628FE">
            <w:pPr>
              <w:spacing w:line="360" w:lineRule="exact"/>
              <w:rPr>
                <w:rFonts w:ascii="小塚明朝 Pro R" w:eastAsia="小塚明朝 Pro R" w:hAnsi="小塚明朝 Pro R"/>
              </w:rPr>
            </w:pPr>
          </w:p>
          <w:p w:rsidR="005628FE" w:rsidRPr="005628FE" w:rsidRDefault="005628FE" w:rsidP="005628FE">
            <w:pPr>
              <w:spacing w:line="360" w:lineRule="exact"/>
              <w:rPr>
                <w:rFonts w:ascii="小塚明朝 Pro R" w:eastAsia="小塚明朝 Pro R" w:hAnsi="小塚明朝 Pro R"/>
              </w:rPr>
            </w:pPr>
            <w:r w:rsidRPr="005628FE">
              <w:rPr>
                <w:rFonts w:ascii="小塚ゴシック Pro B" w:eastAsia="小塚ゴシック Pro B" w:hAnsi="小塚ゴシック Pro B" w:hint="eastAsia"/>
              </w:rPr>
              <w:t>「うごく部会」</w:t>
            </w:r>
            <w:r w:rsidRPr="005628FE">
              <w:rPr>
                <w:rFonts w:ascii="小塚明朝 Pro R" w:eastAsia="小塚明朝 Pro R" w:hAnsi="小塚明朝 Pro R" w:hint="eastAsia"/>
              </w:rPr>
              <w:t>では、引き続き余暇支援の情報誌</w:t>
            </w:r>
            <w:r w:rsidRPr="005628FE">
              <w:rPr>
                <w:rFonts w:ascii="小塚ゴシック Pro B" w:eastAsia="小塚ゴシック Pro B" w:hAnsi="小塚ゴシック Pro B" w:hint="eastAsia"/>
              </w:rPr>
              <w:t>『どこいこめいと』</w:t>
            </w:r>
            <w:r w:rsidRPr="005628FE">
              <w:rPr>
                <w:rFonts w:ascii="小塚明朝 Pro R" w:eastAsia="小塚明朝 Pro R" w:hAnsi="小塚明朝 Pro R" w:hint="eastAsia"/>
              </w:rPr>
              <w:t>を発行しています。今までは、ヘルパー事業所さんを中心に配布していましたが、障害のあるかたに直接ご活用いただこうと、通所の事業所さんにも配布</w:t>
            </w:r>
            <w:r w:rsidR="00902D14">
              <w:rPr>
                <w:rFonts w:ascii="小塚明朝 Pro R" w:eastAsia="小塚明朝 Pro R" w:hAnsi="小塚明朝 Pro R" w:hint="eastAsia"/>
              </w:rPr>
              <w:t>させていただきました</w:t>
            </w:r>
            <w:r w:rsidRPr="005628FE">
              <w:rPr>
                <w:rFonts w:ascii="小塚明朝 Pro R" w:eastAsia="小塚明朝 Pro R" w:hAnsi="小塚明朝 Pro R" w:hint="eastAsia"/>
              </w:rPr>
              <w:t>。</w:t>
            </w:r>
          </w:p>
          <w:p w:rsidR="005628FE" w:rsidRPr="005628FE" w:rsidRDefault="005628FE" w:rsidP="005628FE">
            <w:pPr>
              <w:spacing w:line="360" w:lineRule="exact"/>
              <w:rPr>
                <w:rFonts w:ascii="小塚明朝 Pro R" w:eastAsia="小塚明朝 Pro R" w:hAnsi="小塚明朝 Pro R"/>
              </w:rPr>
            </w:pPr>
            <w:r w:rsidRPr="005628FE">
              <w:rPr>
                <w:rFonts w:ascii="小塚明朝 Pro R" w:eastAsia="小塚明朝 Pro R" w:hAnsi="小塚明朝 Pro R" w:hint="eastAsia"/>
              </w:rPr>
              <w:t>また、事業所さんを対象に、</w:t>
            </w:r>
            <w:r w:rsidRPr="005628FE">
              <w:rPr>
                <w:rFonts w:ascii="小塚ゴシック Pro B" w:eastAsia="小塚ゴシック Pro B" w:hAnsi="小塚ゴシック Pro B" w:hint="eastAsia"/>
              </w:rPr>
              <w:t>「車いす体験」</w:t>
            </w:r>
            <w:r w:rsidRPr="005628FE">
              <w:rPr>
                <w:rFonts w:ascii="小塚明朝 Pro R" w:eastAsia="小塚明朝 Pro R" w:hAnsi="小塚明朝 Pro R" w:hint="eastAsia"/>
              </w:rPr>
              <w:t>を企画しています。実際の支援の場面で何となく車いすを押してしまってい</w:t>
            </w:r>
            <w:r w:rsidR="00902D14">
              <w:rPr>
                <w:rFonts w:ascii="小塚明朝 Pro R" w:eastAsia="小塚明朝 Pro R" w:hAnsi="小塚明朝 Pro R" w:hint="eastAsia"/>
              </w:rPr>
              <w:t>る</w:t>
            </w:r>
            <w:r w:rsidRPr="005628FE">
              <w:rPr>
                <w:rFonts w:ascii="小塚明朝 Pro R" w:eastAsia="小塚明朝 Pro R" w:hAnsi="小塚明朝 Pro R" w:hint="eastAsia"/>
              </w:rPr>
              <w:t>、基本的なことは習っているけれどいつしか自己流になってしまっている、ということがあると思います。当日は、ひまわり福祉会さんにご協力いただき、理学療法士の資格を持つ職員さんからの講義と、実際の取り扱い・乗車体験を行ないます。</w:t>
            </w:r>
            <w:r w:rsidR="00902D14">
              <w:rPr>
                <w:rFonts w:ascii="小塚明朝 Pro R" w:eastAsia="小塚明朝 Pro R" w:hAnsi="小塚明朝 Pro R" w:hint="eastAsia"/>
              </w:rPr>
              <w:t>またご報告させていただこうと思います。</w:t>
            </w:r>
          </w:p>
          <w:p w:rsidR="005628FE" w:rsidRPr="005628FE" w:rsidRDefault="005628FE" w:rsidP="005628FE">
            <w:pPr>
              <w:spacing w:line="360" w:lineRule="exact"/>
              <w:rPr>
                <w:rFonts w:ascii="小塚明朝 Pro R" w:eastAsia="小塚明朝 Pro R" w:hAnsi="小塚明朝 Pro R"/>
              </w:rPr>
            </w:pPr>
          </w:p>
          <w:p w:rsidR="005628FE" w:rsidRPr="005628FE" w:rsidRDefault="005628FE" w:rsidP="005628FE">
            <w:pPr>
              <w:spacing w:line="360" w:lineRule="exact"/>
              <w:rPr>
                <w:rFonts w:ascii="小塚明朝 Pro R" w:eastAsia="小塚明朝 Pro R" w:hAnsi="小塚明朝 Pro R"/>
              </w:rPr>
            </w:pPr>
            <w:r w:rsidRPr="005628FE">
              <w:rPr>
                <w:rFonts w:ascii="小塚ゴシック Pro B" w:eastAsia="小塚ゴシック Pro B" w:hAnsi="小塚ゴシック Pro B" w:hint="eastAsia"/>
              </w:rPr>
              <w:lastRenderedPageBreak/>
              <w:t>「そだつ部会」</w:t>
            </w:r>
            <w:r w:rsidRPr="005628FE">
              <w:rPr>
                <w:rFonts w:ascii="小塚明朝 Pro R" w:eastAsia="小塚明朝 Pro R" w:hAnsi="小塚明朝 Pro R" w:hint="eastAsia"/>
              </w:rPr>
              <w:t>は、児童関係の事業所さん中心に集まっていただいていますが、今年度も放課後等ディの新規立ち上げがあり、地域のニーズは依然として高いことがうかがえます。毎回の部会は盛況で、様々な情報共有の場所として利用していただいています。その中から出てきたご意見を参考に、卒業後のイメージをつかむために就労移行支援事業所のかたをお招きしたり、児童虐待について基本的なことを学ぶために児童相談所のかたをお招きしたりして、部会内での講義を行なっています。今後も、ご本人のライフステージや、「障害児」としてだけでなく「児童」であるということを意識して支援に取り組んでいただけるような企画を考えていきたいと思います。</w:t>
            </w:r>
          </w:p>
          <w:p w:rsidR="005628FE" w:rsidRPr="005628FE" w:rsidRDefault="005628FE" w:rsidP="005628FE">
            <w:pPr>
              <w:spacing w:line="360" w:lineRule="exact"/>
              <w:rPr>
                <w:rFonts w:ascii="小塚明朝 Pro R" w:eastAsia="小塚明朝 Pro R" w:hAnsi="小塚明朝 Pro R"/>
              </w:rPr>
            </w:pPr>
          </w:p>
          <w:p w:rsidR="005628FE" w:rsidRPr="005628FE" w:rsidRDefault="005628FE" w:rsidP="005628FE">
            <w:pPr>
              <w:spacing w:line="360" w:lineRule="exact"/>
              <w:rPr>
                <w:rFonts w:ascii="小塚明朝 Pro R" w:eastAsia="小塚明朝 Pro R" w:hAnsi="小塚明朝 Pro R"/>
              </w:rPr>
            </w:pPr>
            <w:r w:rsidRPr="005628FE">
              <w:rPr>
                <w:rFonts w:ascii="小塚ゴシック Pro B" w:eastAsia="小塚ゴシック Pro B" w:hAnsi="小塚ゴシック Pro B" w:hint="eastAsia"/>
              </w:rPr>
              <w:t>「事業者連絡会」</w:t>
            </w:r>
            <w:r w:rsidRPr="005628FE">
              <w:rPr>
                <w:rFonts w:ascii="小塚明朝 Pro R" w:eastAsia="小塚明朝 Pro R" w:hAnsi="小塚明朝 Pro R" w:hint="eastAsia"/>
              </w:rPr>
              <w:t>は年に２回開催することになっており、今年度は１回目を11</w:t>
            </w:r>
            <w:r w:rsidR="00FF3B90">
              <w:rPr>
                <w:rFonts w:ascii="小塚明朝 Pro R" w:eastAsia="小塚明朝 Pro R" w:hAnsi="小塚明朝 Pro R" w:hint="eastAsia"/>
              </w:rPr>
              <w:t>月</w:t>
            </w:r>
            <w:r w:rsidRPr="005628FE">
              <w:rPr>
                <w:rFonts w:ascii="小塚明朝 Pro R" w:eastAsia="小塚明朝 Pro R" w:hAnsi="小塚明朝 Pro R" w:hint="eastAsia"/>
              </w:rPr>
              <w:t>29</w:t>
            </w:r>
            <w:r w:rsidR="00FF3B90">
              <w:rPr>
                <w:rFonts w:ascii="小塚明朝 Pro R" w:eastAsia="小塚明朝 Pro R" w:hAnsi="小塚明朝 Pro R" w:hint="eastAsia"/>
              </w:rPr>
              <w:t>日</w:t>
            </w:r>
            <w:r w:rsidRPr="005628FE">
              <w:rPr>
                <w:rFonts w:ascii="小塚明朝 Pro R" w:eastAsia="小塚明朝 Pro R" w:hAnsi="小塚明朝 Pro R" w:hint="eastAsia"/>
              </w:rPr>
              <w:t>に実施しました。詳しくは後のほうで触れますので、そちらをご覧ください。２回目は、2</w:t>
            </w:r>
            <w:r w:rsidR="00FF3B90">
              <w:rPr>
                <w:rFonts w:ascii="小塚明朝 Pro R" w:eastAsia="小塚明朝 Pro R" w:hAnsi="小塚明朝 Pro R" w:hint="eastAsia"/>
              </w:rPr>
              <w:t>月</w:t>
            </w:r>
            <w:r w:rsidRPr="005628FE">
              <w:rPr>
                <w:rFonts w:ascii="小塚明朝 Pro R" w:eastAsia="小塚明朝 Pro R" w:hAnsi="小塚明朝 Pro R" w:hint="eastAsia"/>
              </w:rPr>
              <w:t>19</w:t>
            </w:r>
            <w:r w:rsidR="00FF3B90">
              <w:rPr>
                <w:rFonts w:ascii="小塚明朝 Pro R" w:eastAsia="小塚明朝 Pro R" w:hAnsi="小塚明朝 Pro R" w:hint="eastAsia"/>
              </w:rPr>
              <w:t>日</w:t>
            </w:r>
            <w:r w:rsidRPr="005628FE">
              <w:rPr>
                <w:rFonts w:ascii="小塚明朝 Pro R" w:eastAsia="小塚明朝 Pro R" w:hAnsi="小塚明朝 Pro R" w:hint="eastAsia"/>
              </w:rPr>
              <w:t>に実施します。人材不足が続く中、どうすれば長く働き続けられるのか、働き続けてもらえるのか、といった観点から、「職場内のコミュニケーション」について学ぶ機会にしていただこうと企画しています。今回は、同じように人材確保に課題を抱えているであろう介護保険関係の事業所さん、</w:t>
            </w:r>
            <w:r w:rsidR="00331D38">
              <w:rPr>
                <w:rFonts w:ascii="小塚明朝 Pro R" w:eastAsia="小塚明朝 Pro R" w:hAnsi="小塚明朝 Pro R" w:hint="eastAsia"/>
              </w:rPr>
              <w:t>子育て</w:t>
            </w:r>
            <w:r w:rsidRPr="005628FE">
              <w:rPr>
                <w:rFonts w:ascii="小塚明朝 Pro R" w:eastAsia="小塚明朝 Pro R" w:hAnsi="小塚明朝 Pro R" w:hint="eastAsia"/>
              </w:rPr>
              <w:t>関係の事業所さんにもお声がけをし、それぞれの悩みや取り組みを共有して、何か今後のヒントを掴んでいただければ、と期待しています。</w:t>
            </w:r>
          </w:p>
          <w:p w:rsidR="005628FE" w:rsidRPr="005628FE" w:rsidRDefault="005628FE" w:rsidP="005628FE">
            <w:pPr>
              <w:spacing w:line="360" w:lineRule="exact"/>
              <w:rPr>
                <w:rFonts w:ascii="小塚明朝 Pro R" w:eastAsia="小塚明朝 Pro R" w:hAnsi="小塚明朝 Pro R"/>
              </w:rPr>
            </w:pPr>
          </w:p>
          <w:p w:rsidR="005628FE" w:rsidRPr="005628FE" w:rsidRDefault="005628FE" w:rsidP="005628FE">
            <w:pPr>
              <w:spacing w:line="360" w:lineRule="exact"/>
              <w:rPr>
                <w:rFonts w:ascii="小塚明朝 Pro R" w:eastAsia="小塚明朝 Pro R" w:hAnsi="小塚明朝 Pro R"/>
              </w:rPr>
            </w:pPr>
            <w:r w:rsidRPr="005628FE">
              <w:rPr>
                <w:rFonts w:ascii="小塚明朝 Pro R" w:eastAsia="小塚明朝 Pro R" w:hAnsi="小塚明朝 Pro R" w:hint="eastAsia"/>
              </w:rPr>
              <w:t>その他、平成30年度の報酬改定・制度改正を控えての情報共有（※2月5日に、厚生労働省より報酬改定案・概要が発表されています）、名古屋市でも、保健所の再編、差別解消条例案の作成など、様々な動きがあります。新年度になって、連絡協議会でご説明できることがありましたら、またお知らせします。</w:t>
            </w:r>
          </w:p>
          <w:p w:rsidR="005628FE" w:rsidRDefault="005628FE" w:rsidP="005628FE">
            <w:pPr>
              <w:spacing w:line="360" w:lineRule="exact"/>
              <w:rPr>
                <w:rFonts w:ascii="小塚明朝 Pro R" w:eastAsia="小塚明朝 Pro R" w:hAnsi="小塚明朝 Pro R"/>
              </w:rPr>
            </w:pPr>
          </w:p>
          <w:p w:rsidR="005628FE" w:rsidRPr="005628FE" w:rsidRDefault="005628FE" w:rsidP="005628FE">
            <w:pPr>
              <w:spacing w:line="360" w:lineRule="exact"/>
              <w:rPr>
                <w:rFonts w:ascii="小塚明朝 Pro R" w:eastAsia="小塚明朝 Pro R" w:hAnsi="小塚明朝 Pro R"/>
              </w:rPr>
            </w:pPr>
          </w:p>
          <w:p w:rsidR="005628FE" w:rsidRPr="005628FE" w:rsidRDefault="005628FE" w:rsidP="005628FE">
            <w:pPr>
              <w:spacing w:line="360" w:lineRule="exact"/>
              <w:rPr>
                <w:rFonts w:ascii="HGS教科書体" w:eastAsia="HGS教科書体" w:hAnsi="小塚明朝 Pro R"/>
              </w:rPr>
            </w:pPr>
            <w:r w:rsidRPr="005628FE">
              <w:rPr>
                <w:rFonts w:ascii="HGS教科書体" w:eastAsia="HGS教科書体" w:hAnsi="小塚明朝 Pro R" w:hint="eastAsia"/>
              </w:rPr>
              <w:t>1月、北区で起きた痛ましい事件について、現状で分かっている情報を共有しました。</w:t>
            </w:r>
          </w:p>
          <w:p w:rsidR="005628FE" w:rsidRPr="005628FE" w:rsidRDefault="005628FE" w:rsidP="005628FE">
            <w:pPr>
              <w:spacing w:line="360" w:lineRule="exact"/>
              <w:rPr>
                <w:rFonts w:ascii="HGS教科書体" w:eastAsia="HGS教科書体" w:hAnsi="小塚明朝 Pro R"/>
              </w:rPr>
            </w:pPr>
            <w:r w:rsidRPr="005628FE">
              <w:rPr>
                <w:rFonts w:ascii="HGS教科書体" w:eastAsia="HGS教科書体" w:hAnsi="小塚明朝 Pro R" w:hint="eastAsia"/>
              </w:rPr>
              <w:t>関係者（ご本人の関係者だけでなく、障害者福祉に携わる者）、行政機関、あるいは地域社会は、何かできたのではないか。</w:t>
            </w:r>
          </w:p>
          <w:p w:rsidR="005628FE" w:rsidRPr="005628FE" w:rsidRDefault="005628FE" w:rsidP="005628FE">
            <w:pPr>
              <w:spacing w:line="360" w:lineRule="exact"/>
              <w:rPr>
                <w:rFonts w:ascii="HGS教科書体" w:eastAsia="HGS教科書体" w:hAnsi="小塚明朝 Pro R"/>
              </w:rPr>
            </w:pPr>
            <w:r w:rsidRPr="005628FE">
              <w:rPr>
                <w:rFonts w:ascii="HGS教科書体" w:eastAsia="HGS教科書体" w:hAnsi="小塚明朝 Pro R" w:hint="eastAsia"/>
              </w:rPr>
              <w:t>もしできたとしたら、それを行わなかったのは、結果的に「見て見ぬふり」をしたのと同じではないか。</w:t>
            </w:r>
          </w:p>
          <w:p w:rsidR="005628FE" w:rsidRPr="005628FE" w:rsidRDefault="005628FE" w:rsidP="005628FE">
            <w:pPr>
              <w:spacing w:line="360" w:lineRule="exact"/>
              <w:rPr>
                <w:rFonts w:ascii="HGS教科書体" w:eastAsia="HGS教科書体" w:hAnsi="小塚明朝 Pro R"/>
              </w:rPr>
            </w:pPr>
            <w:r w:rsidRPr="005628FE">
              <w:rPr>
                <w:rFonts w:ascii="HGS教科書体" w:eastAsia="HGS教科書体" w:hAnsi="小塚明朝 Pro R" w:hint="eastAsia"/>
              </w:rPr>
              <w:t>もし何もできなかったとして、そこから新しい何かを創り出そう、と動き出せなかったのか。</w:t>
            </w:r>
          </w:p>
          <w:p w:rsidR="005628FE" w:rsidRPr="005628FE" w:rsidRDefault="005628FE" w:rsidP="005628FE">
            <w:pPr>
              <w:spacing w:line="360" w:lineRule="exact"/>
              <w:rPr>
                <w:rFonts w:ascii="HGS教科書体" w:eastAsia="HGS教科書体" w:hAnsi="小塚明朝 Pro R"/>
              </w:rPr>
            </w:pPr>
            <w:r w:rsidRPr="005628FE">
              <w:rPr>
                <w:rFonts w:ascii="HGS教科書体" w:eastAsia="HGS教科書体" w:hAnsi="小塚明朝 Pro R" w:hint="eastAsia"/>
              </w:rPr>
              <w:t>場所を名東区に置き換えたとき、そういったリスクのある家庭を把握できているか。</w:t>
            </w:r>
          </w:p>
          <w:p w:rsidR="005628FE" w:rsidRPr="005628FE" w:rsidRDefault="005628FE" w:rsidP="005628FE">
            <w:pPr>
              <w:spacing w:line="360" w:lineRule="exact"/>
              <w:rPr>
                <w:rFonts w:ascii="HGS教科書体" w:eastAsia="HGS教科書体" w:hAnsi="小塚明朝 Pro R"/>
              </w:rPr>
            </w:pPr>
            <w:r w:rsidRPr="005628FE">
              <w:rPr>
                <w:rFonts w:ascii="HGS教科書体" w:eastAsia="HGS教科書体" w:hAnsi="小塚明朝 Pro R" w:hint="eastAsia"/>
              </w:rPr>
              <w:t>受け入れる側の事業所を把握できているか。</w:t>
            </w:r>
          </w:p>
          <w:p w:rsidR="005628FE" w:rsidRPr="005628FE" w:rsidRDefault="005628FE" w:rsidP="005628FE">
            <w:pPr>
              <w:spacing w:line="360" w:lineRule="exact"/>
              <w:rPr>
                <w:rFonts w:ascii="HGS教科書体" w:eastAsia="HGS教科書体" w:hAnsi="小塚明朝 Pro R"/>
              </w:rPr>
            </w:pPr>
            <w:r w:rsidRPr="005628FE">
              <w:rPr>
                <w:rFonts w:ascii="HGS教科書体" w:eastAsia="HGS教科書体" w:hAnsi="小塚明朝 Pro R" w:hint="eastAsia"/>
              </w:rPr>
              <w:t>緊急の場合、対応するための選択肢があるのか、実際に準備できるのか。</w:t>
            </w:r>
          </w:p>
          <w:p w:rsidR="005628FE" w:rsidRPr="005628FE" w:rsidRDefault="005628FE" w:rsidP="005628FE">
            <w:pPr>
              <w:spacing w:line="360" w:lineRule="exact"/>
              <w:rPr>
                <w:rFonts w:ascii="HGS教科書体" w:eastAsia="HGS教科書体" w:hAnsi="小塚明朝 Pro R"/>
              </w:rPr>
            </w:pPr>
            <w:r w:rsidRPr="005628FE">
              <w:rPr>
                <w:rFonts w:ascii="HGS教科書体" w:eastAsia="HGS教科書体" w:hAnsi="小塚明朝 Pro R" w:hint="eastAsia"/>
              </w:rPr>
              <w:t>この事件から発信されているものを捉え、まずは今ある仕組みの中でできることを整理する。</w:t>
            </w:r>
          </w:p>
          <w:p w:rsidR="005628FE" w:rsidRPr="005628FE" w:rsidRDefault="005628FE" w:rsidP="005628FE">
            <w:pPr>
              <w:spacing w:line="360" w:lineRule="exact"/>
              <w:rPr>
                <w:rFonts w:ascii="HGS教科書体" w:eastAsia="HGS教科書体" w:hAnsi="小塚明朝 Pro R"/>
              </w:rPr>
            </w:pPr>
            <w:r w:rsidRPr="005628FE">
              <w:rPr>
                <w:rFonts w:ascii="HGS教科書体" w:eastAsia="HGS教科書体" w:hAnsi="小塚明朝 Pro R" w:hint="eastAsia"/>
              </w:rPr>
              <w:t>名東区の連絡協議会では、事務局会議や部会など、様々な場面・角度で検証を行なっていきます。</w:t>
            </w:r>
          </w:p>
          <w:p w:rsidR="005628FE" w:rsidRPr="005628FE" w:rsidRDefault="005628FE" w:rsidP="005628FE">
            <w:pPr>
              <w:spacing w:line="360" w:lineRule="exact"/>
              <w:rPr>
                <w:rFonts w:ascii="HGS教科書体" w:eastAsia="HGS教科書体" w:hAnsi="小塚明朝 Pro R"/>
              </w:rPr>
            </w:pPr>
            <w:r w:rsidRPr="005628FE">
              <w:rPr>
                <w:rFonts w:ascii="HGS教科書体" w:eastAsia="HGS教科書体" w:hAnsi="小塚明朝 Pro R" w:hint="eastAsia"/>
              </w:rPr>
              <w:t>ご冥福をお祈りいたします。</w:t>
            </w:r>
          </w:p>
          <w:p w:rsidR="00F856CB" w:rsidRDefault="00F856CB" w:rsidP="005628FE">
            <w:pPr>
              <w:spacing w:line="360" w:lineRule="exact"/>
              <w:rPr>
                <w:rFonts w:ascii="HGP創英角ﾎﾟｯﾌﾟ体" w:eastAsia="HGP創英角ﾎﾟｯﾌﾟ体" w:hAnsi="HGP創英角ﾎﾟｯﾌﾟ体"/>
                <w:sz w:val="32"/>
                <w:szCs w:val="32"/>
              </w:rPr>
            </w:pPr>
          </w:p>
          <w:p w:rsidR="00FF3B90" w:rsidRDefault="00FF3B90" w:rsidP="005628FE">
            <w:pPr>
              <w:spacing w:line="360" w:lineRule="exact"/>
              <w:rPr>
                <w:rFonts w:ascii="HGP創英角ﾎﾟｯﾌﾟ体" w:eastAsia="HGP創英角ﾎﾟｯﾌﾟ体" w:hAnsi="HGP創英角ﾎﾟｯﾌﾟ体"/>
                <w:sz w:val="32"/>
                <w:szCs w:val="32"/>
              </w:rPr>
            </w:pPr>
          </w:p>
        </w:tc>
      </w:tr>
      <w:tr w:rsidR="007B00DC" w:rsidTr="00C02A11">
        <w:trPr>
          <w:trHeight w:val="473"/>
        </w:trPr>
        <w:tc>
          <w:tcPr>
            <w:tcW w:w="283" w:type="dxa"/>
            <w:tcBorders>
              <w:top w:val="single" w:sz="4" w:space="0" w:color="auto"/>
              <w:left w:val="single" w:sz="4" w:space="0" w:color="auto"/>
              <w:bottom w:val="single" w:sz="4" w:space="0" w:color="auto"/>
              <w:right w:val="nil"/>
            </w:tcBorders>
            <w:shd w:val="clear" w:color="auto" w:fill="0070C0"/>
          </w:tcPr>
          <w:p w:rsidR="007B00DC" w:rsidRDefault="007B00DC" w:rsidP="007B00DC">
            <w:pPr>
              <w:spacing w:line="360" w:lineRule="exact"/>
            </w:pPr>
          </w:p>
        </w:tc>
        <w:tc>
          <w:tcPr>
            <w:tcW w:w="10371"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7B00DC" w:rsidRPr="00FE31B7" w:rsidRDefault="00C02A11" w:rsidP="007B00DC">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第１回事業者連絡会を開催しました</w:t>
            </w:r>
          </w:p>
        </w:tc>
      </w:tr>
      <w:tr w:rsidR="007B00DC" w:rsidTr="00EC32AE">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rsidR="007B00DC" w:rsidRDefault="007B00DC"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rsidR="00D65B08" w:rsidRDefault="00FF3B90"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11月29日（水）、今年度第1回目となる事業者連絡会を、サンプラザシーズンズにて行ないました。</w:t>
            </w:r>
          </w:p>
          <w:p w:rsidR="007B00DC" w:rsidRDefault="00FF3B90"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開催までの準備として、区内の事業所さんにアンケートをお願いしました。実際に働いている職員さんたちの、年齢や経験年数、また研修などを行なうとして、どういった時間帯であれば職員さんを派遣しやすいか</w:t>
            </w:r>
            <w:r w:rsidR="00B03573">
              <w:rPr>
                <w:rFonts w:ascii="小塚明朝 Pro R" w:eastAsia="小塚明朝 Pro R" w:hAnsi="小塚明朝 Pro R" w:hint="eastAsia"/>
                <w:color w:val="262626"/>
              </w:rPr>
              <w:t>、などなど……できるだけ多くの事業所さんに参加していただきたいと考えてのアンケートだったのですが、結果は見事にバラバラといいますか……</w:t>
            </w:r>
            <w:r w:rsidR="00815AD5">
              <w:rPr>
                <w:rFonts w:ascii="小塚明朝 Pro R" w:eastAsia="小塚明朝 Pro R" w:hAnsi="小塚明朝 Pro R" w:hint="eastAsia"/>
                <w:color w:val="262626"/>
              </w:rPr>
              <w:t>ですので、</w:t>
            </w:r>
            <w:r w:rsidR="00B03573">
              <w:rPr>
                <w:rFonts w:ascii="小塚明朝 Pro R" w:eastAsia="小塚明朝 Pro R" w:hAnsi="小塚明朝 Pro R" w:hint="eastAsia"/>
                <w:color w:val="262626"/>
              </w:rPr>
              <w:t>あまりアンケート</w:t>
            </w:r>
            <w:r w:rsidR="00D65B08">
              <w:rPr>
                <w:rFonts w:ascii="小塚明朝 Pro R" w:eastAsia="小塚明朝 Pro R" w:hAnsi="小塚明朝 Pro R" w:hint="eastAsia"/>
                <w:color w:val="262626"/>
              </w:rPr>
              <w:t>は</w:t>
            </w:r>
            <w:r w:rsidR="00B03573">
              <w:rPr>
                <w:rFonts w:ascii="小塚明朝 Pro R" w:eastAsia="小塚明朝 Pro R" w:hAnsi="小塚明朝 Pro R" w:hint="eastAsia"/>
                <w:color w:val="262626"/>
              </w:rPr>
              <w:t>気にしないことにしました。</w:t>
            </w:r>
          </w:p>
          <w:p w:rsidR="00C02A11" w:rsidRDefault="00D65B0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内容ですが、人材不足、人材確保の必要性が叫ばれる中、まずは今の人材に、いかに定着していってもらうか、そのために考えるべきことは何か……という話し合いと、前述のアンケートを同時に行なっていたので、企画側が若干の「やってる感」に陥り、まとめるのに時間がかかりました……最終的に、様々な事業所さんに</w:t>
            </w:r>
            <w:r>
              <w:rPr>
                <w:rFonts w:ascii="小塚明朝 Pro R" w:eastAsia="小塚明朝 Pro R" w:hAnsi="小塚明朝 Pro R" w:hint="eastAsia"/>
                <w:color w:val="262626"/>
              </w:rPr>
              <w:lastRenderedPageBreak/>
              <w:t>集まっていただくので、</w:t>
            </w:r>
            <w:r w:rsidR="00815AD5">
              <w:rPr>
                <w:rFonts w:ascii="小塚明朝 Pro R" w:eastAsia="小塚明朝 Pro R" w:hAnsi="小塚明朝 Pro R" w:hint="eastAsia"/>
                <w:color w:val="262626"/>
              </w:rPr>
              <w:t>幅広く「支援者のメンタルヘルス」について、講義を聞き、取り組みなどを共有でき</w:t>
            </w:r>
            <w:r w:rsidR="004C43F2">
              <w:rPr>
                <w:rFonts w:ascii="小塚明朝 Pro R" w:eastAsia="小塚明朝 Pro R" w:hAnsi="小塚明朝 Pro R" w:hint="eastAsia"/>
                <w:noProof/>
                <w:color w:val="262626"/>
              </w:rPr>
              <w:drawing>
                <wp:anchor distT="0" distB="0" distL="114300" distR="114300" simplePos="0" relativeHeight="251679744" behindDoc="0" locked="0" layoutInCell="1" allowOverlap="1" wp14:anchorId="593F798C">
                  <wp:simplePos x="0" y="0"/>
                  <wp:positionH relativeFrom="column">
                    <wp:posOffset>2820670</wp:posOffset>
                  </wp:positionH>
                  <wp:positionV relativeFrom="paragraph">
                    <wp:posOffset>322580</wp:posOffset>
                  </wp:positionV>
                  <wp:extent cx="3366135" cy="2524125"/>
                  <wp:effectExtent l="0" t="0" r="571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事業者連絡会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6135" cy="2524125"/>
                          </a:xfrm>
                          <a:prstGeom prst="rect">
                            <a:avLst/>
                          </a:prstGeom>
                        </pic:spPr>
                      </pic:pic>
                    </a:graphicData>
                  </a:graphic>
                  <wp14:sizeRelH relativeFrom="page">
                    <wp14:pctWidth>0</wp14:pctWidth>
                  </wp14:sizeRelH>
                  <wp14:sizeRelV relativeFrom="page">
                    <wp14:pctHeight>0</wp14:pctHeight>
                  </wp14:sizeRelV>
                </wp:anchor>
              </w:drawing>
            </w:r>
            <w:r w:rsidR="00815AD5">
              <w:rPr>
                <w:rFonts w:ascii="小塚明朝 Pro R" w:eastAsia="小塚明朝 Pro R" w:hAnsi="小塚明朝 Pro R" w:hint="eastAsia"/>
                <w:color w:val="262626"/>
              </w:rPr>
              <w:t>れば、ということになりました。</w:t>
            </w:r>
          </w:p>
          <w:p w:rsidR="004C43F2" w:rsidRDefault="00815AD5"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当日は、カウンセリングオフィス「ひぃり</w:t>
            </w:r>
          </w:p>
          <w:p w:rsidR="004C43F2" w:rsidRDefault="00815AD5"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んぐ工房とぽす」の臨床心理士である西野</w:t>
            </w:r>
          </w:p>
          <w:p w:rsidR="004C43F2" w:rsidRPr="00C12106" w:rsidRDefault="00815AD5" w:rsidP="00803399">
            <w:pPr>
              <w:spacing w:line="360" w:lineRule="exact"/>
              <w:rPr>
                <w:rFonts w:ascii="小塚ゴシック Pro B" w:eastAsia="小塚ゴシック Pro B" w:hAnsi="小塚ゴシック Pro B"/>
                <w:color w:val="262626"/>
              </w:rPr>
            </w:pPr>
            <w:r>
              <w:rPr>
                <w:rFonts w:ascii="小塚明朝 Pro R" w:eastAsia="小塚明朝 Pro R" w:hAnsi="小塚明朝 Pro R" w:hint="eastAsia"/>
                <w:color w:val="262626"/>
              </w:rPr>
              <w:t>敏夫先生をお招きし、前半は</w:t>
            </w:r>
            <w:r w:rsidRPr="00C12106">
              <w:rPr>
                <w:rFonts w:ascii="小塚ゴシック Pro B" w:eastAsia="小塚ゴシック Pro B" w:hAnsi="小塚ゴシック Pro B" w:hint="eastAsia"/>
                <w:color w:val="262626"/>
              </w:rPr>
              <w:t>「支援者の抱</w:t>
            </w:r>
          </w:p>
          <w:p w:rsidR="004C43F2" w:rsidRPr="00C12106" w:rsidRDefault="00815AD5" w:rsidP="00803399">
            <w:pPr>
              <w:spacing w:line="360" w:lineRule="exact"/>
              <w:rPr>
                <w:rFonts w:ascii="小塚ゴシック Pro B" w:eastAsia="小塚ゴシック Pro B" w:hAnsi="小塚ゴシック Pro B"/>
                <w:color w:val="262626"/>
              </w:rPr>
            </w:pPr>
            <w:r w:rsidRPr="00C12106">
              <w:rPr>
                <w:rFonts w:ascii="小塚ゴシック Pro B" w:eastAsia="小塚ゴシック Pro B" w:hAnsi="小塚ゴシック Pro B" w:hint="eastAsia"/>
                <w:color w:val="262626"/>
              </w:rPr>
              <w:t>えるネガティブな感情とメンタルヘルス」</w:t>
            </w:r>
          </w:p>
          <w:p w:rsidR="00815AD5" w:rsidRDefault="00815AD5"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と題した講演を聞いていただきました。</w:t>
            </w:r>
          </w:p>
          <w:p w:rsidR="004C43F2" w:rsidRDefault="007303DA"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先生ご自身の体験</w:t>
            </w:r>
            <w:r w:rsidR="004C43F2">
              <w:rPr>
                <w:rFonts w:ascii="小塚明朝 Pro R" w:eastAsia="小塚明朝 Pro R" w:hAnsi="小塚明朝 Pro R" w:hint="eastAsia"/>
                <w:color w:val="262626"/>
              </w:rPr>
              <w:t>などから、支援者として</w:t>
            </w:r>
          </w:p>
          <w:p w:rsidR="004C43F2" w:rsidRDefault="004C43F2"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陥りやすい発想……支援に合わない人を脱</w:t>
            </w:r>
          </w:p>
          <w:p w:rsidR="004C43F2" w:rsidRDefault="004C43F2"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落者として見てしまっていないか、事業所</w:t>
            </w:r>
          </w:p>
          <w:p w:rsidR="004C43F2" w:rsidRDefault="004C43F2"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の中で行なわれている支援は「ていねいだ</w:t>
            </w:r>
          </w:p>
          <w:p w:rsidR="00F459BA" w:rsidRDefault="004C43F2"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けど支配的」になっていないか……</w:t>
            </w:r>
            <w:r w:rsidR="00F459BA">
              <w:rPr>
                <w:rFonts w:ascii="小塚明朝 Pro R" w:eastAsia="小塚明朝 Pro R" w:hAnsi="小塚明朝 Pro R" w:hint="eastAsia"/>
                <w:color w:val="262626"/>
              </w:rPr>
              <w:t>など</w:t>
            </w:r>
            <w:r w:rsidR="00BB4CEB">
              <w:rPr>
                <w:rFonts w:ascii="小塚明朝 Pro R" w:eastAsia="小塚明朝 Pro R" w:hAnsi="小塚明朝 Pro R" w:hint="eastAsia"/>
                <w:color w:val="262626"/>
              </w:rPr>
              <w:t>に</w:t>
            </w:r>
          </w:p>
          <w:p w:rsidR="00F459BA" w:rsidRDefault="00BB4CEB"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ついて教えていただき、そういった状態は</w:t>
            </w:r>
          </w:p>
          <w:p w:rsidR="00BB4CEB" w:rsidRDefault="00BB4CEB"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支援者</w:t>
            </w:r>
            <w:r w:rsidR="00F459BA">
              <w:rPr>
                <w:rFonts w:ascii="小塚明朝 Pro R" w:eastAsia="小塚明朝 Pro R" w:hAnsi="小塚明朝 Pro R" w:hint="eastAsia"/>
                <w:color w:val="262626"/>
              </w:rPr>
              <w:t>も</w:t>
            </w:r>
            <w:r>
              <w:rPr>
                <w:rFonts w:ascii="小塚明朝 Pro R" w:eastAsia="小塚明朝 Pro R" w:hAnsi="小塚明朝 Pro R" w:hint="eastAsia"/>
                <w:color w:val="262626"/>
              </w:rPr>
              <w:t>だんだんと疲弊させていくことに気づかされました。</w:t>
            </w:r>
          </w:p>
          <w:p w:rsidR="00BB4CEB" w:rsidRDefault="00BB4CEB"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支援者がモチベーションを維持するためのヒント</w:t>
            </w:r>
            <w:r w:rsidR="00331D38">
              <w:rPr>
                <w:rFonts w:ascii="小塚明朝 Pro R" w:eastAsia="小塚明朝 Pro R" w:hAnsi="小塚明朝 Pro R" w:hint="eastAsia"/>
                <w:color w:val="262626"/>
              </w:rPr>
              <w:t>として</w:t>
            </w:r>
            <w:r>
              <w:rPr>
                <w:rFonts w:ascii="小塚明朝 Pro R" w:eastAsia="小塚明朝 Pro R" w:hAnsi="小塚明朝 Pro R" w:hint="eastAsia"/>
                <w:color w:val="262626"/>
              </w:rPr>
              <w:t>、「職場でそこそこ大事にされていると感じるか？」「助けられ上手になれるか？」と</w:t>
            </w:r>
            <w:r w:rsidR="00331D38">
              <w:rPr>
                <w:rFonts w:ascii="小塚明朝 Pro R" w:eastAsia="小塚明朝 Pro R" w:hAnsi="小塚明朝 Pro R" w:hint="eastAsia"/>
                <w:color w:val="262626"/>
              </w:rPr>
              <w:t>いった職場環境のことだったり</w:t>
            </w:r>
            <w:r>
              <w:rPr>
                <w:rFonts w:ascii="小塚明朝 Pro R" w:eastAsia="小塚明朝 Pro R" w:hAnsi="小塚明朝 Pro R" w:hint="eastAsia"/>
                <w:color w:val="262626"/>
              </w:rPr>
              <w:t>、アルコール依存の方がスリップ（再飲酒）してしまうのを避けるために気をつけることとされている「H</w:t>
            </w:r>
            <w:r>
              <w:rPr>
                <w:rFonts w:ascii="小塚明朝 Pro R" w:eastAsia="小塚明朝 Pro R" w:hAnsi="小塚明朝 Pro R"/>
                <w:color w:val="262626"/>
              </w:rPr>
              <w:t>ALT</w:t>
            </w:r>
            <w:r>
              <w:rPr>
                <w:rFonts w:ascii="小塚明朝 Pro R" w:eastAsia="小塚明朝 Pro R" w:hAnsi="小塚明朝 Pro R" w:hint="eastAsia"/>
                <w:color w:val="262626"/>
              </w:rPr>
              <w:t>（空腹、怒り、孤独、疲れ）」を支援者も意識してみた</w:t>
            </w:r>
            <w:r w:rsidR="00331D38">
              <w:rPr>
                <w:rFonts w:ascii="小塚明朝 Pro R" w:eastAsia="小塚明朝 Pro R" w:hAnsi="小塚明朝 Pro R" w:hint="eastAsia"/>
                <w:color w:val="262626"/>
              </w:rPr>
              <w:t>り、といったことも教えていただきました。</w:t>
            </w:r>
          </w:p>
          <w:p w:rsidR="00331D38" w:rsidRDefault="00331D3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後半では、グループに分かれていただいて、それぞれの事業所での課題や取り組みなどを共有していただきました。お忙しい中、西野先生に残っていただいて、それぞれのグループの話し合いに参加していただけました。普段はなかなかぶつける相手のいない疑問や悩みなど、訊くことができたのではないかと思います。</w:t>
            </w:r>
          </w:p>
          <w:p w:rsidR="00C02A11" w:rsidRDefault="00331D3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一度の機会で何かが解決するものではありませんが、こうした集まりで顔を合わせることで、新しい関わりや支援へのヒントが得られるのではないか、と期待して事業者連絡会を開催しています。今後も、有意義なものとなるよう企画していきますので、是非ご参加ください。</w:t>
            </w:r>
          </w:p>
          <w:p w:rsidR="00331D38" w:rsidRDefault="00331D3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ご参加いただいたみなさま、西野先生、本当にありがとうございました。</w:t>
            </w:r>
          </w:p>
          <w:p w:rsidR="00331D38" w:rsidRDefault="00331D3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次回は、2月19日（月）に開催いたします。また、ご報告させていただこうと思います。</w:t>
            </w:r>
          </w:p>
          <w:p w:rsidR="00C02A11" w:rsidRDefault="00C02A11" w:rsidP="00803399">
            <w:pPr>
              <w:spacing w:line="360" w:lineRule="exact"/>
              <w:rPr>
                <w:rFonts w:ascii="小塚明朝 Pro R" w:eastAsia="小塚明朝 Pro R" w:hAnsi="小塚明朝 Pro R"/>
                <w:color w:val="262626"/>
              </w:rPr>
            </w:pPr>
          </w:p>
          <w:p w:rsidR="00331D38" w:rsidRDefault="00331D38" w:rsidP="00803399">
            <w:pPr>
              <w:spacing w:line="360" w:lineRule="exact"/>
              <w:rPr>
                <w:rFonts w:ascii="小塚明朝 Pro R" w:eastAsia="小塚明朝 Pro R" w:hAnsi="小塚明朝 Pro R"/>
                <w:color w:val="262626"/>
              </w:rPr>
            </w:pPr>
          </w:p>
        </w:tc>
      </w:tr>
    </w:tbl>
    <w:p w:rsidR="00C13FF8" w:rsidRPr="00841E91" w:rsidRDefault="00C13FF8" w:rsidP="00070182"/>
    <w:tbl>
      <w:tblPr>
        <w:tblW w:w="10599" w:type="dxa"/>
        <w:tblInd w:w="108" w:type="dxa"/>
        <w:tblBorders>
          <w:top w:val="double" w:sz="4" w:space="0" w:color="auto"/>
          <w:left w:val="double" w:sz="4" w:space="0" w:color="auto"/>
          <w:bottom w:val="double" w:sz="4" w:space="0" w:color="auto"/>
          <w:right w:val="double" w:sz="4" w:space="0" w:color="auto"/>
        </w:tblBorders>
        <w:tblLayout w:type="fixed"/>
        <w:tblCellMar>
          <w:top w:w="28" w:type="dxa"/>
          <w:bottom w:w="28" w:type="dxa"/>
          <w:right w:w="227" w:type="dxa"/>
        </w:tblCellMar>
        <w:tblLook w:val="04A0" w:firstRow="1" w:lastRow="0" w:firstColumn="1" w:lastColumn="0" w:noHBand="0" w:noVBand="1"/>
      </w:tblPr>
      <w:tblGrid>
        <w:gridCol w:w="355"/>
        <w:gridCol w:w="355"/>
        <w:gridCol w:w="9889"/>
      </w:tblGrid>
      <w:tr w:rsidR="00F162B5" w:rsidTr="00BA0C1E">
        <w:tc>
          <w:tcPr>
            <w:tcW w:w="355" w:type="dxa"/>
            <w:shd w:val="clear" w:color="auto" w:fill="000000" w:themeFill="text1"/>
          </w:tcPr>
          <w:p w:rsidR="00F162B5" w:rsidRPr="000C782B" w:rsidRDefault="00F162B5" w:rsidP="00F162B5">
            <w:pPr>
              <w:spacing w:line="360" w:lineRule="exact"/>
              <w:ind w:firstLineChars="100" w:firstLine="360"/>
              <w:rPr>
                <w:rFonts w:ascii="HGP創英角ﾎﾟｯﾌﾟ体" w:eastAsia="HGP創英角ﾎﾟｯﾌﾟ体"/>
                <w:sz w:val="36"/>
                <w:szCs w:val="36"/>
              </w:rPr>
            </w:pPr>
          </w:p>
        </w:tc>
        <w:tc>
          <w:tcPr>
            <w:tcW w:w="10244" w:type="dxa"/>
            <w:gridSpan w:val="2"/>
          </w:tcPr>
          <w:p w:rsidR="00F162B5" w:rsidRPr="00BA0C1E" w:rsidRDefault="00F162B5" w:rsidP="00F162B5">
            <w:pPr>
              <w:spacing w:line="360" w:lineRule="exact"/>
              <w:rPr>
                <w:rFonts w:ascii="HGP創英角ﾎﾟｯﾌﾟ体" w:eastAsia="HGP創英角ﾎﾟｯﾌﾟ体"/>
                <w:sz w:val="32"/>
                <w:szCs w:val="32"/>
              </w:rPr>
            </w:pPr>
            <w:r w:rsidRPr="00BA0C1E">
              <w:rPr>
                <w:rFonts w:ascii="HGP創英角ﾎﾟｯﾌﾟ体" w:eastAsia="HGP創英角ﾎﾟｯﾌﾟ体" w:hint="eastAsia"/>
                <w:sz w:val="32"/>
                <w:szCs w:val="32"/>
              </w:rPr>
              <w:t>協議会からのお知らせ</w:t>
            </w:r>
          </w:p>
        </w:tc>
      </w:tr>
      <w:tr w:rsidR="000C782B" w:rsidRPr="00582A78" w:rsidTr="00BA0C1E">
        <w:tc>
          <w:tcPr>
            <w:tcW w:w="355" w:type="dxa"/>
          </w:tcPr>
          <w:p w:rsidR="000C782B" w:rsidRPr="003864F1" w:rsidRDefault="000C782B" w:rsidP="00FC78D9">
            <w:pPr>
              <w:spacing w:line="360" w:lineRule="exact"/>
              <w:ind w:right="840"/>
              <w:rPr>
                <w:rFonts w:ascii="メイリオ" w:eastAsia="メイリオ" w:hAnsi="メイリオ"/>
              </w:rPr>
            </w:pPr>
          </w:p>
        </w:tc>
        <w:tc>
          <w:tcPr>
            <w:tcW w:w="355" w:type="dxa"/>
            <w:shd w:val="clear" w:color="auto" w:fill="auto"/>
            <w:vAlign w:val="center"/>
          </w:tcPr>
          <w:p w:rsidR="000C782B" w:rsidRPr="00530FDA" w:rsidRDefault="000C782B" w:rsidP="00FC78D9">
            <w:pPr>
              <w:spacing w:line="360" w:lineRule="exact"/>
              <w:ind w:right="840"/>
              <w:rPr>
                <w:rFonts w:ascii="メイリオ" w:eastAsia="メイリオ" w:hAnsi="メイリオ"/>
                <w:color w:val="262626"/>
              </w:rPr>
            </w:pPr>
            <w:r w:rsidRPr="00530FDA">
              <w:rPr>
                <w:rFonts w:ascii="メイリオ" w:eastAsia="メイリオ" w:hAnsi="メイリオ" w:hint="eastAsia"/>
                <w:color w:val="262626"/>
              </w:rPr>
              <w:t>○</w:t>
            </w:r>
          </w:p>
        </w:tc>
        <w:tc>
          <w:tcPr>
            <w:tcW w:w="9885" w:type="dxa"/>
            <w:vMerge w:val="restart"/>
          </w:tcPr>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名東</w:t>
            </w:r>
            <w:r>
              <w:rPr>
                <w:rFonts w:ascii="小塚明朝 Pro R" w:eastAsia="小塚明朝 Pro R" w:hAnsi="小塚明朝 Pro R" w:hint="eastAsia"/>
                <w:color w:val="262626"/>
              </w:rPr>
              <w:t>区障害者自立支援連絡協議会では、区内の当事者団体や支援者からの提案・</w:t>
            </w:r>
            <w:r w:rsidRPr="003F7261">
              <w:rPr>
                <w:rFonts w:ascii="小塚明朝 Pro R" w:eastAsia="小塚明朝 Pro R" w:hAnsi="小塚明朝 Pro R" w:hint="eastAsia"/>
                <w:color w:val="262626"/>
              </w:rPr>
              <w:t>依頼を受けて、地域の</w:t>
            </w:r>
          </w:p>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ニーズに即した取り組みをしていきたいと考えています。興味のあるテーマや、みんなで知っておく</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必要性を強く感じる話題など、ご連絡いただければ部会活動や研修会の企画につなげたいと思います。</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また、ご要望をいただけば、出張勉強会のようなことも可能です。</w:t>
            </w:r>
          </w:p>
          <w:p w:rsidR="000C782B" w:rsidRPr="00023B01" w:rsidRDefault="000C782B" w:rsidP="00FC78D9">
            <w:pPr>
              <w:spacing w:line="360" w:lineRule="exact"/>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＜連絡先＞・名東区障害者基幹相談支援センター本部事務所　　　TEL：052-739-7524</w:t>
            </w:r>
          </w:p>
          <w:p w:rsidR="000C782B" w:rsidRDefault="000C782B" w:rsidP="00FC78D9">
            <w:pPr>
              <w:spacing w:line="360" w:lineRule="exact"/>
              <w:ind w:firstLineChars="500" w:firstLine="1050"/>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・名東区障害者基幹相談支援センターサテライト　　　TEL：052-702-2863</w:t>
            </w:r>
          </w:p>
          <w:p w:rsidR="000C782B" w:rsidRPr="000C782B" w:rsidRDefault="000C782B" w:rsidP="000C782B">
            <w:pPr>
              <w:spacing w:line="440" w:lineRule="exact"/>
              <w:jc w:val="left"/>
              <w:rPr>
                <w:rFonts w:ascii="小塚ゴシック Pro B" w:eastAsia="小塚ゴシック Pro B" w:hAnsi="小塚ゴシック Pro B"/>
                <w:color w:val="262626"/>
                <w:szCs w:val="21"/>
                <w:bdr w:val="single" w:sz="4" w:space="0" w:color="auto"/>
              </w:rPr>
            </w:pPr>
            <w:r>
              <w:rPr>
                <w:rFonts w:ascii="小塚ゴシック Pro B" w:eastAsia="小塚ゴシック Pro B" w:hAnsi="小塚ゴシック Pro B" w:hint="eastAsia"/>
                <w:color w:val="262626"/>
              </w:rPr>
              <w:t>＜ブログ＞・</w:t>
            </w:r>
            <w:r w:rsidR="00C2574F">
              <w:rPr>
                <w:rFonts w:ascii="小塚ゴシック Pro B" w:eastAsia="小塚ゴシック Pro B" w:hAnsi="小塚ゴシック Pro B" w:hint="eastAsia"/>
                <w:color w:val="262626"/>
                <w:szCs w:val="21"/>
                <w:bdr w:val="single" w:sz="4" w:space="0" w:color="auto"/>
              </w:rPr>
              <w:t xml:space="preserve">　Ｕ</w:t>
            </w:r>
            <w:r w:rsidRPr="000C782B">
              <w:rPr>
                <w:rFonts w:ascii="小塚ゴシック Pro B" w:eastAsia="小塚ゴシック Pro B" w:hAnsi="小塚ゴシック Pro B" w:hint="eastAsia"/>
                <w:color w:val="262626"/>
                <w:szCs w:val="21"/>
                <w:bdr w:val="single" w:sz="4" w:space="0" w:color="auto"/>
              </w:rPr>
              <w:t>ＲＬ：</w:t>
            </w:r>
            <w:r w:rsidR="00C2574F" w:rsidRPr="00C2574F">
              <w:rPr>
                <w:rFonts w:ascii="小塚ゴシック Pro B" w:eastAsia="小塚ゴシック Pro B" w:hAnsi="小塚ゴシック Pro B"/>
                <w:color w:val="262626"/>
                <w:szCs w:val="21"/>
                <w:bdr w:val="single" w:sz="4" w:space="0" w:color="auto"/>
              </w:rPr>
              <w:t>http://meito-kikan.sblo.jp/</w:t>
            </w:r>
            <w:r w:rsidR="00C2574F">
              <w:rPr>
                <w:rFonts w:ascii="小塚ゴシック Pro B" w:eastAsia="小塚ゴシック Pro B" w:hAnsi="小塚ゴシック Pro B" w:hint="eastAsia"/>
                <w:color w:val="262626"/>
                <w:szCs w:val="21"/>
                <w:bdr w:val="single" w:sz="4" w:space="0" w:color="auto"/>
              </w:rPr>
              <w:t xml:space="preserve">　</w:t>
            </w: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firstLineChars="500" w:firstLine="1050"/>
            </w:pP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right="840"/>
            </w:pPr>
          </w:p>
        </w:tc>
      </w:tr>
    </w:tbl>
    <w:p w:rsidR="00070182" w:rsidRPr="000C782B" w:rsidRDefault="001E5046" w:rsidP="00070182">
      <w:r>
        <w:rPr>
          <w:noProof/>
        </w:rPr>
        <mc:AlternateContent>
          <mc:Choice Requires="wps">
            <w:drawing>
              <wp:anchor distT="0" distB="0" distL="114300" distR="114300" simplePos="0" relativeHeight="251671552" behindDoc="0" locked="0" layoutInCell="1" allowOverlap="1" wp14:anchorId="31B895F0" wp14:editId="115CD735">
                <wp:simplePos x="0" y="0"/>
                <wp:positionH relativeFrom="column">
                  <wp:posOffset>40005</wp:posOffset>
                </wp:positionH>
                <wp:positionV relativeFrom="paragraph">
                  <wp:posOffset>90169</wp:posOffset>
                </wp:positionV>
                <wp:extent cx="6800850" cy="10572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800850" cy="10572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2450E" id="正方形/長方形 10" o:spid="_x0000_s1026" style="position:absolute;left:0;text-align:left;margin-left:3.15pt;margin-top:7.1pt;width:535.5pt;height:8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" fillcolor="white [3212]" strokecolor="black [3213]" strokeweight="1.5pt"/>
            </w:pict>
          </mc:Fallback>
        </mc:AlternateContent>
      </w:r>
      <w:r>
        <w:rPr>
          <w:noProof/>
        </w:rPr>
        <mc:AlternateContent>
          <mc:Choice Requires="wps">
            <w:drawing>
              <wp:anchor distT="0" distB="0" distL="114300" distR="114300" simplePos="0" relativeHeight="251672576" behindDoc="0" locked="0" layoutInCell="1" allowOverlap="1" wp14:anchorId="4FF5AD0F" wp14:editId="1EFCEA0C">
                <wp:simplePos x="0" y="0"/>
                <wp:positionH relativeFrom="column">
                  <wp:posOffset>1905</wp:posOffset>
                </wp:positionH>
                <wp:positionV relativeFrom="paragraph">
                  <wp:posOffset>33020</wp:posOffset>
                </wp:positionV>
                <wp:extent cx="3114040" cy="9715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11404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D1C" w:rsidRDefault="00C65D1C"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rsidR="001E5046" w:rsidRDefault="002B58D4"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集中</w:t>
                            </w:r>
                            <w:r w:rsidR="001E5046">
                              <w:rPr>
                                <w:rFonts w:ascii="小塚明朝 Pro R" w:eastAsia="小塚明朝 Pro R" w:hAnsi="小塚明朝 Pro R" w:hint="eastAsia"/>
                                <w:sz w:val="16"/>
                                <w:szCs w:val="16"/>
                              </w:rPr>
                              <w:t>しなければならないときと、分散しなければならないときが</w:t>
                            </w:r>
                          </w:p>
                          <w:p w:rsidR="001E5046" w:rsidRDefault="001E5046"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あると思います。なかなかうまくいきませんけれども。</w:t>
                            </w:r>
                          </w:p>
                          <w:p w:rsidR="001E5046" w:rsidRPr="00342D74" w:rsidRDefault="001E5046" w:rsidP="000C782B">
                            <w:pPr>
                              <w:spacing w:line="280" w:lineRule="exact"/>
                              <w:rPr>
                                <w:rFonts w:ascii="小塚明朝 Pro R" w:eastAsia="小塚明朝 Pro R" w:hAnsi="小塚明朝 Pro R"/>
                                <w:sz w:val="16"/>
                                <w:szCs w:val="16"/>
                              </w:rPr>
                            </w:pPr>
                          </w:p>
                          <w:p w:rsidR="00C65D1C" w:rsidRPr="00342D74" w:rsidRDefault="002059AB"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w:t>
                            </w:r>
                            <w:r w:rsidR="00026761">
                              <w:rPr>
                                <w:rFonts w:ascii="小塚明朝 Pro R" w:eastAsia="小塚明朝 Pro R" w:hAnsi="小塚明朝 Pro R" w:hint="eastAsia"/>
                                <w:sz w:val="16"/>
                                <w:szCs w:val="16"/>
                              </w:rPr>
                              <w:t>空調と蛍光管のノイズ</w:t>
                            </w:r>
                            <w:r w:rsidR="002B58D4">
                              <w:rPr>
                                <w:rFonts w:ascii="小塚明朝 Pro R" w:eastAsia="小塚明朝 Pro R" w:hAnsi="小塚明朝 Pro R" w:hint="eastAsia"/>
                                <w:sz w:val="16"/>
                                <w:szCs w:val="16"/>
                              </w:rPr>
                              <w:t>の他の音断ち寂滅為楽か」</w:t>
                            </w:r>
                            <w:r w:rsidR="00C65D1C" w:rsidRPr="00342D74">
                              <w:rPr>
                                <w:rFonts w:ascii="小塚明朝 Pro R" w:eastAsia="小塚明朝 Pro R" w:hAnsi="小塚明朝 Pro R" w:hint="eastAsia"/>
                                <w:sz w:val="16"/>
                                <w:szCs w:val="16"/>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AD0F" id="テキスト ボックス 11" o:spid="_x0000_s1027" type="#_x0000_t202" style="position:absolute;left:0;text-align:left;margin-left:.15pt;margin-top:2.6pt;width:245.2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" filled="f" stroked="f" strokeweight=".5pt">
                <v:textbox>
                  <w:txbxContent>
                    <w:p w:rsidR="00C65D1C" w:rsidRDefault="00C65D1C"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rsidR="001E5046" w:rsidRDefault="002B58D4"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集中</w:t>
                      </w:r>
                      <w:r w:rsidR="001E5046">
                        <w:rPr>
                          <w:rFonts w:ascii="小塚明朝 Pro R" w:eastAsia="小塚明朝 Pro R" w:hAnsi="小塚明朝 Pro R" w:hint="eastAsia"/>
                          <w:sz w:val="16"/>
                          <w:szCs w:val="16"/>
                        </w:rPr>
                        <w:t>しなければならないときと、分散しなければならないときが</w:t>
                      </w:r>
                    </w:p>
                    <w:p w:rsidR="001E5046" w:rsidRDefault="001E5046"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あると思います。なかなかうまくいきませんけれども。</w:t>
                      </w:r>
                    </w:p>
                    <w:p w:rsidR="001E5046" w:rsidRPr="00342D74" w:rsidRDefault="001E5046" w:rsidP="000C782B">
                      <w:pPr>
                        <w:spacing w:line="280" w:lineRule="exact"/>
                        <w:rPr>
                          <w:rFonts w:ascii="小塚明朝 Pro R" w:eastAsia="小塚明朝 Pro R" w:hAnsi="小塚明朝 Pro R"/>
                          <w:sz w:val="16"/>
                          <w:szCs w:val="16"/>
                        </w:rPr>
                      </w:pPr>
                    </w:p>
                    <w:p w:rsidR="00C65D1C" w:rsidRPr="00342D74" w:rsidRDefault="002059AB"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w:t>
                      </w:r>
                      <w:r w:rsidR="00026761">
                        <w:rPr>
                          <w:rFonts w:ascii="小塚明朝 Pro R" w:eastAsia="小塚明朝 Pro R" w:hAnsi="小塚明朝 Pro R" w:hint="eastAsia"/>
                          <w:sz w:val="16"/>
                          <w:szCs w:val="16"/>
                        </w:rPr>
                        <w:t>空調と蛍光管のノイズ</w:t>
                      </w:r>
                      <w:r w:rsidR="002B58D4">
                        <w:rPr>
                          <w:rFonts w:ascii="小塚明朝 Pro R" w:eastAsia="小塚明朝 Pro R" w:hAnsi="小塚明朝 Pro R" w:hint="eastAsia"/>
                          <w:sz w:val="16"/>
                          <w:szCs w:val="16"/>
                        </w:rPr>
                        <w:t>の他の音断ち寂滅為楽か」</w:t>
                      </w:r>
                      <w:r w:rsidR="00C65D1C" w:rsidRPr="00342D74">
                        <w:rPr>
                          <w:rFonts w:ascii="小塚明朝 Pro R" w:eastAsia="小塚明朝 Pro R" w:hAnsi="小塚明朝 Pro R" w:hint="eastAsia"/>
                          <w:sz w:val="16"/>
                          <w:szCs w:val="16"/>
                        </w:rPr>
                        <w:t>（Y）</w:t>
                      </w:r>
                    </w:p>
                  </w:txbxContent>
                </v:textbox>
              </v:shape>
            </w:pict>
          </mc:Fallback>
        </mc:AlternateContent>
      </w:r>
    </w:p>
    <w:p w:rsidR="00070182" w:rsidRPr="00070182" w:rsidRDefault="001E5046" w:rsidP="00070182">
      <w:r>
        <w:rPr>
          <w:noProof/>
        </w:rPr>
        <mc:AlternateContent>
          <mc:Choice Requires="wps">
            <w:drawing>
              <wp:anchor distT="0" distB="0" distL="114300" distR="114300" simplePos="0" relativeHeight="251674624" behindDoc="0" locked="0" layoutInCell="1" allowOverlap="1" wp14:anchorId="67ABA0C7" wp14:editId="3E43EB01">
                <wp:simplePos x="0" y="0"/>
                <wp:positionH relativeFrom="margin">
                  <wp:posOffset>2954020</wp:posOffset>
                </wp:positionH>
                <wp:positionV relativeFrom="paragraph">
                  <wp:posOffset>12065</wp:posOffset>
                </wp:positionV>
                <wp:extent cx="3857625" cy="9620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5762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F2F"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平成</w:t>
                            </w:r>
                            <w:r w:rsidR="00270DC6">
                              <w:rPr>
                                <w:rFonts w:ascii="小塚ゴシック Pro R" w:eastAsia="小塚ゴシック Pro R" w:hAnsi="小塚ゴシック Pro R"/>
                                <w:sz w:val="18"/>
                                <w:szCs w:val="18"/>
                              </w:rPr>
                              <w:t>30</w:t>
                            </w:r>
                            <w:r w:rsidRPr="00F46F2F">
                              <w:rPr>
                                <w:rFonts w:ascii="小塚ゴシック Pro R" w:eastAsia="小塚ゴシック Pro R" w:hAnsi="小塚ゴシック Pro R"/>
                                <w:sz w:val="18"/>
                                <w:szCs w:val="18"/>
                              </w:rPr>
                              <w:t>年</w:t>
                            </w:r>
                            <w:r w:rsidR="00270DC6">
                              <w:rPr>
                                <w:rFonts w:ascii="小塚ゴシック Pro R" w:eastAsia="小塚ゴシック Pro R" w:hAnsi="小塚ゴシック Pro R"/>
                                <w:sz w:val="18"/>
                                <w:szCs w:val="18"/>
                              </w:rPr>
                              <w:t>2</w:t>
                            </w:r>
                            <w:r w:rsidRPr="00F46F2F">
                              <w:rPr>
                                <w:rFonts w:ascii="小塚ゴシック Pro R" w:eastAsia="小塚ゴシック Pro R" w:hAnsi="小塚ゴシック Pro R"/>
                                <w:sz w:val="18"/>
                                <w:szCs w:val="18"/>
                              </w:rPr>
                              <w:t>月</w:t>
                            </w:r>
                            <w:r w:rsidR="0024631B">
                              <w:rPr>
                                <w:rFonts w:ascii="小塚ゴシック Pro R" w:eastAsia="小塚ゴシック Pro R" w:hAnsi="小塚ゴシック Pro R"/>
                                <w:sz w:val="18"/>
                                <w:szCs w:val="18"/>
                              </w:rPr>
                              <w:t>26</w:t>
                            </w:r>
                            <w:bookmarkStart w:id="0" w:name="_GoBack"/>
                            <w:bookmarkEnd w:id="0"/>
                            <w:r w:rsidRPr="00F46F2F">
                              <w:rPr>
                                <w:rFonts w:ascii="小塚ゴシック Pro R" w:eastAsia="小塚ゴシック Pro R" w:hAnsi="小塚ゴシック Pro R"/>
                                <w:sz w:val="18"/>
                                <w:szCs w:val="18"/>
                              </w:rPr>
                              <w:t>日発行</w:t>
                            </w:r>
                            <w:r w:rsidRPr="00F46F2F">
                              <w:rPr>
                                <w:rFonts w:ascii="小塚ゴシック Pro R" w:eastAsia="小塚ゴシック Pro R" w:hAnsi="小塚ゴシック Pro R" w:hint="eastAsia"/>
                                <w:sz w:val="18"/>
                                <w:szCs w:val="18"/>
                              </w:rPr>
                              <w:t xml:space="preserve">　編集</w:t>
                            </w:r>
                            <w:r w:rsidRPr="00F46F2F">
                              <w:rPr>
                                <w:rFonts w:ascii="小塚ゴシック Pro R" w:eastAsia="小塚ゴシック Pro R" w:hAnsi="小塚ゴシック Pro R"/>
                                <w:sz w:val="18"/>
                                <w:szCs w:val="18"/>
                              </w:rPr>
                              <w:t>：名東区障害者自立支援連絡</w:t>
                            </w:r>
                            <w:r w:rsidRPr="00F46F2F">
                              <w:rPr>
                                <w:rFonts w:ascii="小塚ゴシック Pro R" w:eastAsia="小塚ゴシック Pro R" w:hAnsi="小塚ゴシック Pro R" w:hint="eastAsia"/>
                                <w:sz w:val="18"/>
                                <w:szCs w:val="18"/>
                              </w:rPr>
                              <w:t>協議会</w:t>
                            </w:r>
                          </w:p>
                          <w:p w:rsidR="00C65D1C" w:rsidRPr="00F46F2F" w:rsidRDefault="00EE3D25"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連絡先：名東区障害者基幹相談支援センター（サテライト</w:t>
                            </w:r>
                            <w:r w:rsidR="00C65D1C" w:rsidRPr="00F46F2F">
                              <w:rPr>
                                <w:rFonts w:ascii="小塚ゴシック Pro R" w:eastAsia="小塚ゴシック Pro R" w:hAnsi="小塚ゴシック Pro R" w:hint="eastAsia"/>
                                <w:sz w:val="18"/>
                                <w:szCs w:val="18"/>
                              </w:rPr>
                              <w:t>）</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TEL：702-2863　FAX：701-2079</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MAIL：yoshida@meito.or.jp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A0C7" id="テキスト ボックス 13" o:spid="_x0000_s1028" type="#_x0000_t202" style="position:absolute;left:0;text-align:left;margin-left:232.6pt;margin-top:.95pt;width:303.75pt;height:7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" filled="f" stroked="f" strokeweight=".5pt">
                <v:textbox>
                  <w:txbxContent>
                    <w:p w:rsidR="00F46F2F"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平成</w:t>
                      </w:r>
                      <w:r w:rsidR="00270DC6">
                        <w:rPr>
                          <w:rFonts w:ascii="小塚ゴシック Pro R" w:eastAsia="小塚ゴシック Pro R" w:hAnsi="小塚ゴシック Pro R"/>
                          <w:sz w:val="18"/>
                          <w:szCs w:val="18"/>
                        </w:rPr>
                        <w:t>30</w:t>
                      </w:r>
                      <w:r w:rsidRPr="00F46F2F">
                        <w:rPr>
                          <w:rFonts w:ascii="小塚ゴシック Pro R" w:eastAsia="小塚ゴシック Pro R" w:hAnsi="小塚ゴシック Pro R"/>
                          <w:sz w:val="18"/>
                          <w:szCs w:val="18"/>
                        </w:rPr>
                        <w:t>年</w:t>
                      </w:r>
                      <w:r w:rsidR="00270DC6">
                        <w:rPr>
                          <w:rFonts w:ascii="小塚ゴシック Pro R" w:eastAsia="小塚ゴシック Pro R" w:hAnsi="小塚ゴシック Pro R"/>
                          <w:sz w:val="18"/>
                          <w:szCs w:val="18"/>
                        </w:rPr>
                        <w:t>2</w:t>
                      </w:r>
                      <w:r w:rsidRPr="00F46F2F">
                        <w:rPr>
                          <w:rFonts w:ascii="小塚ゴシック Pro R" w:eastAsia="小塚ゴシック Pro R" w:hAnsi="小塚ゴシック Pro R"/>
                          <w:sz w:val="18"/>
                          <w:szCs w:val="18"/>
                        </w:rPr>
                        <w:t>月</w:t>
                      </w:r>
                      <w:r w:rsidR="0024631B">
                        <w:rPr>
                          <w:rFonts w:ascii="小塚ゴシック Pro R" w:eastAsia="小塚ゴシック Pro R" w:hAnsi="小塚ゴシック Pro R"/>
                          <w:sz w:val="18"/>
                          <w:szCs w:val="18"/>
                        </w:rPr>
                        <w:t>26</w:t>
                      </w:r>
                      <w:bookmarkStart w:id="1" w:name="_GoBack"/>
                      <w:bookmarkEnd w:id="1"/>
                      <w:r w:rsidRPr="00F46F2F">
                        <w:rPr>
                          <w:rFonts w:ascii="小塚ゴシック Pro R" w:eastAsia="小塚ゴシック Pro R" w:hAnsi="小塚ゴシック Pro R"/>
                          <w:sz w:val="18"/>
                          <w:szCs w:val="18"/>
                        </w:rPr>
                        <w:t>日発行</w:t>
                      </w:r>
                      <w:r w:rsidRPr="00F46F2F">
                        <w:rPr>
                          <w:rFonts w:ascii="小塚ゴシック Pro R" w:eastAsia="小塚ゴシック Pro R" w:hAnsi="小塚ゴシック Pro R" w:hint="eastAsia"/>
                          <w:sz w:val="18"/>
                          <w:szCs w:val="18"/>
                        </w:rPr>
                        <w:t xml:space="preserve">　編集</w:t>
                      </w:r>
                      <w:r w:rsidRPr="00F46F2F">
                        <w:rPr>
                          <w:rFonts w:ascii="小塚ゴシック Pro R" w:eastAsia="小塚ゴシック Pro R" w:hAnsi="小塚ゴシック Pro R"/>
                          <w:sz w:val="18"/>
                          <w:szCs w:val="18"/>
                        </w:rPr>
                        <w:t>：名東区障害者自立支援連絡</w:t>
                      </w:r>
                      <w:r w:rsidRPr="00F46F2F">
                        <w:rPr>
                          <w:rFonts w:ascii="小塚ゴシック Pro R" w:eastAsia="小塚ゴシック Pro R" w:hAnsi="小塚ゴシック Pro R" w:hint="eastAsia"/>
                          <w:sz w:val="18"/>
                          <w:szCs w:val="18"/>
                        </w:rPr>
                        <w:t>協議会</w:t>
                      </w:r>
                    </w:p>
                    <w:p w:rsidR="00C65D1C" w:rsidRPr="00F46F2F" w:rsidRDefault="00EE3D25"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連絡先：名東区障害者基幹相談支援センター（サテライト</w:t>
                      </w:r>
                      <w:r w:rsidR="00C65D1C" w:rsidRPr="00F46F2F">
                        <w:rPr>
                          <w:rFonts w:ascii="小塚ゴシック Pro R" w:eastAsia="小塚ゴシック Pro R" w:hAnsi="小塚ゴシック Pro R" w:hint="eastAsia"/>
                          <w:sz w:val="18"/>
                          <w:szCs w:val="18"/>
                        </w:rPr>
                        <w:t>）</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TEL：702-2863　FAX：701-2079</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MAIL：yoshida@meito.or.jp</w:t>
                      </w:r>
                    </w:p>
                  </w:txbxContent>
                </v:textbox>
                <w10:wrap anchorx="margin"/>
              </v:shape>
            </w:pict>
          </mc:Fallback>
        </mc:AlternateContent>
      </w:r>
    </w:p>
    <w:p w:rsidR="00BA587E" w:rsidRPr="00BA587E" w:rsidRDefault="00BA587E" w:rsidP="001E7B62">
      <w:pPr>
        <w:ind w:right="840"/>
      </w:pPr>
    </w:p>
    <w:sectPr w:rsidR="00BA587E" w:rsidRPr="00BA587E" w:rsidSect="00883804">
      <w:pgSz w:w="11906" w:h="16838" w:code="9"/>
      <w:pgMar w:top="567" w:right="567" w:bottom="567" w:left="567"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707" w:rsidRDefault="00920707" w:rsidP="00070182">
      <w:r>
        <w:separator/>
      </w:r>
    </w:p>
  </w:endnote>
  <w:endnote w:type="continuationSeparator" w:id="0">
    <w:p w:rsidR="00920707" w:rsidRDefault="00920707" w:rsidP="000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小塚明朝 Pro R">
    <w:panose1 w:val="02020400000000000000"/>
    <w:charset w:val="80"/>
    <w:family w:val="roman"/>
    <w:notTrueType/>
    <w:pitch w:val="variable"/>
    <w:sig w:usb0="E00002FF" w:usb1="6AC7FCFF" w:usb2="00000012" w:usb3="00000000" w:csb0="00020005" w:csb1="00000000"/>
  </w:font>
  <w:font w:name="小塚ゴシック Pro B">
    <w:panose1 w:val="020B0800000000000000"/>
    <w:charset w:val="80"/>
    <w:family w:val="swiss"/>
    <w:notTrueType/>
    <w:pitch w:val="variable"/>
    <w:sig w:usb0="E00002FF" w:usb1="6AC7FCFF" w:usb2="00000012" w:usb3="00000000" w:csb0="00020005" w:csb1="00000000"/>
  </w:font>
  <w:font w:name="HGS教科書体">
    <w:panose1 w:val="020206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707" w:rsidRDefault="00920707" w:rsidP="00070182">
      <w:r>
        <w:separator/>
      </w:r>
    </w:p>
  </w:footnote>
  <w:footnote w:type="continuationSeparator" w:id="0">
    <w:p w:rsidR="00920707" w:rsidRDefault="00920707" w:rsidP="0007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1BF"/>
    <w:multiLevelType w:val="hybridMultilevel"/>
    <w:tmpl w:val="A2E82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424B6"/>
    <w:multiLevelType w:val="hybridMultilevel"/>
    <w:tmpl w:val="17CC4F4A"/>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CC6B52"/>
    <w:multiLevelType w:val="hybridMultilevel"/>
    <w:tmpl w:val="4B3E0AD0"/>
    <w:lvl w:ilvl="0" w:tplc="B178F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947DD6"/>
    <w:multiLevelType w:val="hybridMultilevel"/>
    <w:tmpl w:val="799E481E"/>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1A2866"/>
    <w:multiLevelType w:val="hybridMultilevel"/>
    <w:tmpl w:val="8CFAC320"/>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4645B"/>
    <w:multiLevelType w:val="hybridMultilevel"/>
    <w:tmpl w:val="83D0366C"/>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D72541"/>
    <w:multiLevelType w:val="hybridMultilevel"/>
    <w:tmpl w:val="1476344A"/>
    <w:lvl w:ilvl="0" w:tplc="173CBA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readOnly" w:enforcement="1" w:cryptProviderType="rsaAES" w:cryptAlgorithmClass="hash" w:cryptAlgorithmType="typeAny" w:cryptAlgorithmSid="14" w:cryptSpinCount="100000" w:hash="5g27rwdCxe+zXq9LhvO918AuROysgTILGvqo7tyT1LcbLoRvbRJw82SK1B97LmARbYxn/YCmEPAUfiPEO9bCtA==" w:salt="wJMK8AL3Am2JTADWtva1Yg=="/>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04"/>
    <w:rsid w:val="000005AB"/>
    <w:rsid w:val="00000F10"/>
    <w:rsid w:val="00003D50"/>
    <w:rsid w:val="0001579F"/>
    <w:rsid w:val="00016D91"/>
    <w:rsid w:val="0002255D"/>
    <w:rsid w:val="000228BD"/>
    <w:rsid w:val="0002613E"/>
    <w:rsid w:val="00026761"/>
    <w:rsid w:val="00032FE6"/>
    <w:rsid w:val="000330BA"/>
    <w:rsid w:val="000357FB"/>
    <w:rsid w:val="00037D6B"/>
    <w:rsid w:val="000401AE"/>
    <w:rsid w:val="000506D5"/>
    <w:rsid w:val="00050F26"/>
    <w:rsid w:val="00051E13"/>
    <w:rsid w:val="00056A4F"/>
    <w:rsid w:val="000646C9"/>
    <w:rsid w:val="000651B0"/>
    <w:rsid w:val="00070182"/>
    <w:rsid w:val="00081333"/>
    <w:rsid w:val="00082575"/>
    <w:rsid w:val="000826C9"/>
    <w:rsid w:val="00083836"/>
    <w:rsid w:val="00084F72"/>
    <w:rsid w:val="0008678F"/>
    <w:rsid w:val="00097593"/>
    <w:rsid w:val="000A5CBA"/>
    <w:rsid w:val="000B73AE"/>
    <w:rsid w:val="000C782B"/>
    <w:rsid w:val="000D2079"/>
    <w:rsid w:val="000D27D8"/>
    <w:rsid w:val="000E10E3"/>
    <w:rsid w:val="000E581F"/>
    <w:rsid w:val="000E6CF1"/>
    <w:rsid w:val="000F7408"/>
    <w:rsid w:val="001016CC"/>
    <w:rsid w:val="00101899"/>
    <w:rsid w:val="00105BC8"/>
    <w:rsid w:val="00146438"/>
    <w:rsid w:val="00152080"/>
    <w:rsid w:val="00153F70"/>
    <w:rsid w:val="00157B10"/>
    <w:rsid w:val="00172B14"/>
    <w:rsid w:val="00173BB0"/>
    <w:rsid w:val="0017589C"/>
    <w:rsid w:val="00176DE7"/>
    <w:rsid w:val="00180179"/>
    <w:rsid w:val="0018468A"/>
    <w:rsid w:val="00184F3A"/>
    <w:rsid w:val="00190D27"/>
    <w:rsid w:val="00192B16"/>
    <w:rsid w:val="00197364"/>
    <w:rsid w:val="001A1F72"/>
    <w:rsid w:val="001A4147"/>
    <w:rsid w:val="001A6C6B"/>
    <w:rsid w:val="001A7C29"/>
    <w:rsid w:val="001B622E"/>
    <w:rsid w:val="001B770F"/>
    <w:rsid w:val="001C2DD0"/>
    <w:rsid w:val="001D0105"/>
    <w:rsid w:val="001E3461"/>
    <w:rsid w:val="001E5046"/>
    <w:rsid w:val="001E7B62"/>
    <w:rsid w:val="001F00D6"/>
    <w:rsid w:val="001F0BF3"/>
    <w:rsid w:val="001F133F"/>
    <w:rsid w:val="002027BC"/>
    <w:rsid w:val="002029A2"/>
    <w:rsid w:val="002059AB"/>
    <w:rsid w:val="00212F45"/>
    <w:rsid w:val="00221439"/>
    <w:rsid w:val="00233260"/>
    <w:rsid w:val="00236111"/>
    <w:rsid w:val="0024074E"/>
    <w:rsid w:val="002414A3"/>
    <w:rsid w:val="0024154A"/>
    <w:rsid w:val="00241CA6"/>
    <w:rsid w:val="00241FBE"/>
    <w:rsid w:val="002455C6"/>
    <w:rsid w:val="00245DC6"/>
    <w:rsid w:val="0024631B"/>
    <w:rsid w:val="00264226"/>
    <w:rsid w:val="00265C6C"/>
    <w:rsid w:val="002662A0"/>
    <w:rsid w:val="00270067"/>
    <w:rsid w:val="00270DC6"/>
    <w:rsid w:val="00274B75"/>
    <w:rsid w:val="002765FF"/>
    <w:rsid w:val="00276820"/>
    <w:rsid w:val="00280163"/>
    <w:rsid w:val="00280FB3"/>
    <w:rsid w:val="002877A2"/>
    <w:rsid w:val="00293404"/>
    <w:rsid w:val="00294224"/>
    <w:rsid w:val="002A3A11"/>
    <w:rsid w:val="002A5DE1"/>
    <w:rsid w:val="002A6CC3"/>
    <w:rsid w:val="002B15CD"/>
    <w:rsid w:val="002B3DC9"/>
    <w:rsid w:val="002B58D4"/>
    <w:rsid w:val="002B7576"/>
    <w:rsid w:val="002C33CE"/>
    <w:rsid w:val="002C3E11"/>
    <w:rsid w:val="002C4BC5"/>
    <w:rsid w:val="002C7BED"/>
    <w:rsid w:val="002D38FE"/>
    <w:rsid w:val="002D428F"/>
    <w:rsid w:val="002D55C0"/>
    <w:rsid w:val="002E5C95"/>
    <w:rsid w:val="002F39E7"/>
    <w:rsid w:val="00304B52"/>
    <w:rsid w:val="003111CF"/>
    <w:rsid w:val="00315E88"/>
    <w:rsid w:val="003172F8"/>
    <w:rsid w:val="003307E2"/>
    <w:rsid w:val="00331D38"/>
    <w:rsid w:val="00337242"/>
    <w:rsid w:val="00337AA3"/>
    <w:rsid w:val="00341CA0"/>
    <w:rsid w:val="003422C2"/>
    <w:rsid w:val="00342346"/>
    <w:rsid w:val="00342D74"/>
    <w:rsid w:val="0035053D"/>
    <w:rsid w:val="003520D6"/>
    <w:rsid w:val="003520F4"/>
    <w:rsid w:val="00356B2B"/>
    <w:rsid w:val="00363218"/>
    <w:rsid w:val="00363433"/>
    <w:rsid w:val="00364610"/>
    <w:rsid w:val="0036613C"/>
    <w:rsid w:val="0037269D"/>
    <w:rsid w:val="003726CE"/>
    <w:rsid w:val="00373245"/>
    <w:rsid w:val="00387A29"/>
    <w:rsid w:val="00391B7F"/>
    <w:rsid w:val="003967E2"/>
    <w:rsid w:val="00396DCA"/>
    <w:rsid w:val="003A02EC"/>
    <w:rsid w:val="003A3C92"/>
    <w:rsid w:val="003B42B0"/>
    <w:rsid w:val="003C182C"/>
    <w:rsid w:val="003C262F"/>
    <w:rsid w:val="003C2D70"/>
    <w:rsid w:val="003D059A"/>
    <w:rsid w:val="003D0FE6"/>
    <w:rsid w:val="003E3588"/>
    <w:rsid w:val="003F0244"/>
    <w:rsid w:val="003F1740"/>
    <w:rsid w:val="003F1D57"/>
    <w:rsid w:val="003F408B"/>
    <w:rsid w:val="003F65D0"/>
    <w:rsid w:val="00400B57"/>
    <w:rsid w:val="004010F6"/>
    <w:rsid w:val="00403E91"/>
    <w:rsid w:val="00414140"/>
    <w:rsid w:val="004210D0"/>
    <w:rsid w:val="00431E51"/>
    <w:rsid w:val="00443295"/>
    <w:rsid w:val="00444874"/>
    <w:rsid w:val="004506F5"/>
    <w:rsid w:val="0045586B"/>
    <w:rsid w:val="00456D35"/>
    <w:rsid w:val="004732C4"/>
    <w:rsid w:val="004816D3"/>
    <w:rsid w:val="004837C3"/>
    <w:rsid w:val="004A5329"/>
    <w:rsid w:val="004A652A"/>
    <w:rsid w:val="004B2EBA"/>
    <w:rsid w:val="004B4F08"/>
    <w:rsid w:val="004C2510"/>
    <w:rsid w:val="004C43F2"/>
    <w:rsid w:val="004C4FA8"/>
    <w:rsid w:val="004C75F5"/>
    <w:rsid w:val="004D00CB"/>
    <w:rsid w:val="004D2B6A"/>
    <w:rsid w:val="004D4FCC"/>
    <w:rsid w:val="004E30C8"/>
    <w:rsid w:val="004E7163"/>
    <w:rsid w:val="004F00E6"/>
    <w:rsid w:val="004F1428"/>
    <w:rsid w:val="004F39F7"/>
    <w:rsid w:val="004F590F"/>
    <w:rsid w:val="0050206B"/>
    <w:rsid w:val="005062AC"/>
    <w:rsid w:val="00511437"/>
    <w:rsid w:val="005119D0"/>
    <w:rsid w:val="00512835"/>
    <w:rsid w:val="005171D9"/>
    <w:rsid w:val="005274CB"/>
    <w:rsid w:val="00533EE6"/>
    <w:rsid w:val="00537372"/>
    <w:rsid w:val="00545B37"/>
    <w:rsid w:val="00550471"/>
    <w:rsid w:val="00553291"/>
    <w:rsid w:val="00553DB3"/>
    <w:rsid w:val="0055560B"/>
    <w:rsid w:val="00556A34"/>
    <w:rsid w:val="005628FE"/>
    <w:rsid w:val="005641F3"/>
    <w:rsid w:val="0058234E"/>
    <w:rsid w:val="00582A78"/>
    <w:rsid w:val="00593493"/>
    <w:rsid w:val="0059623B"/>
    <w:rsid w:val="005B2A71"/>
    <w:rsid w:val="005B3B29"/>
    <w:rsid w:val="005B64B6"/>
    <w:rsid w:val="005C2D82"/>
    <w:rsid w:val="005C437B"/>
    <w:rsid w:val="005D05A2"/>
    <w:rsid w:val="005E2282"/>
    <w:rsid w:val="005F4007"/>
    <w:rsid w:val="005F59FF"/>
    <w:rsid w:val="00600E1F"/>
    <w:rsid w:val="006019B2"/>
    <w:rsid w:val="00605BFF"/>
    <w:rsid w:val="006136E7"/>
    <w:rsid w:val="00630328"/>
    <w:rsid w:val="0063249C"/>
    <w:rsid w:val="0063366B"/>
    <w:rsid w:val="0064366F"/>
    <w:rsid w:val="0065102E"/>
    <w:rsid w:val="00651841"/>
    <w:rsid w:val="00652237"/>
    <w:rsid w:val="00653183"/>
    <w:rsid w:val="00654F0C"/>
    <w:rsid w:val="0065750E"/>
    <w:rsid w:val="00661210"/>
    <w:rsid w:val="00661FE5"/>
    <w:rsid w:val="00666162"/>
    <w:rsid w:val="0067260A"/>
    <w:rsid w:val="006803CD"/>
    <w:rsid w:val="006A03A8"/>
    <w:rsid w:val="006A2A63"/>
    <w:rsid w:val="006A7A16"/>
    <w:rsid w:val="006C53E2"/>
    <w:rsid w:val="006C72A2"/>
    <w:rsid w:val="006C7DE3"/>
    <w:rsid w:val="006D40E2"/>
    <w:rsid w:val="006D4775"/>
    <w:rsid w:val="006D6669"/>
    <w:rsid w:val="006E2B7B"/>
    <w:rsid w:val="00703A73"/>
    <w:rsid w:val="00711F2A"/>
    <w:rsid w:val="007122DA"/>
    <w:rsid w:val="00714305"/>
    <w:rsid w:val="00714B0D"/>
    <w:rsid w:val="0071547D"/>
    <w:rsid w:val="00715EDA"/>
    <w:rsid w:val="00720D6B"/>
    <w:rsid w:val="007212D3"/>
    <w:rsid w:val="007244B7"/>
    <w:rsid w:val="00725577"/>
    <w:rsid w:val="007303DA"/>
    <w:rsid w:val="00732655"/>
    <w:rsid w:val="00733A2F"/>
    <w:rsid w:val="00737723"/>
    <w:rsid w:val="0074699D"/>
    <w:rsid w:val="0075377A"/>
    <w:rsid w:val="00755F06"/>
    <w:rsid w:val="00761188"/>
    <w:rsid w:val="007756BE"/>
    <w:rsid w:val="00796A31"/>
    <w:rsid w:val="00796F53"/>
    <w:rsid w:val="007A5A47"/>
    <w:rsid w:val="007B00DC"/>
    <w:rsid w:val="007B04C5"/>
    <w:rsid w:val="007C3963"/>
    <w:rsid w:val="007E6243"/>
    <w:rsid w:val="007E7A4F"/>
    <w:rsid w:val="007E7E91"/>
    <w:rsid w:val="00801B31"/>
    <w:rsid w:val="00803399"/>
    <w:rsid w:val="008038C8"/>
    <w:rsid w:val="00805071"/>
    <w:rsid w:val="00807BD6"/>
    <w:rsid w:val="00815AD5"/>
    <w:rsid w:val="008226DD"/>
    <w:rsid w:val="00822DE5"/>
    <w:rsid w:val="00826000"/>
    <w:rsid w:val="00831618"/>
    <w:rsid w:val="0083337B"/>
    <w:rsid w:val="008344E8"/>
    <w:rsid w:val="00841E91"/>
    <w:rsid w:val="008446E5"/>
    <w:rsid w:val="00871240"/>
    <w:rsid w:val="008826BB"/>
    <w:rsid w:val="008828FE"/>
    <w:rsid w:val="00883804"/>
    <w:rsid w:val="00886A08"/>
    <w:rsid w:val="00896F5B"/>
    <w:rsid w:val="008A4171"/>
    <w:rsid w:val="008B0D5D"/>
    <w:rsid w:val="008B0E50"/>
    <w:rsid w:val="008B41D4"/>
    <w:rsid w:val="008B5D9E"/>
    <w:rsid w:val="008C0025"/>
    <w:rsid w:val="008C3A50"/>
    <w:rsid w:val="008C4C76"/>
    <w:rsid w:val="008D04E0"/>
    <w:rsid w:val="008D32CF"/>
    <w:rsid w:val="008D586B"/>
    <w:rsid w:val="008D679B"/>
    <w:rsid w:val="008E1296"/>
    <w:rsid w:val="008E17CC"/>
    <w:rsid w:val="008E508C"/>
    <w:rsid w:val="008E667A"/>
    <w:rsid w:val="008E7EB2"/>
    <w:rsid w:val="00902D14"/>
    <w:rsid w:val="00906A6B"/>
    <w:rsid w:val="00917FD4"/>
    <w:rsid w:val="0092061B"/>
    <w:rsid w:val="00920633"/>
    <w:rsid w:val="00920707"/>
    <w:rsid w:val="009220B1"/>
    <w:rsid w:val="00924B1E"/>
    <w:rsid w:val="009267E3"/>
    <w:rsid w:val="00930284"/>
    <w:rsid w:val="00931121"/>
    <w:rsid w:val="00946A70"/>
    <w:rsid w:val="00957EE9"/>
    <w:rsid w:val="00961A23"/>
    <w:rsid w:val="009714B1"/>
    <w:rsid w:val="0097736E"/>
    <w:rsid w:val="00977450"/>
    <w:rsid w:val="00981175"/>
    <w:rsid w:val="009875D4"/>
    <w:rsid w:val="00993D2A"/>
    <w:rsid w:val="00995D10"/>
    <w:rsid w:val="00996853"/>
    <w:rsid w:val="009A0A93"/>
    <w:rsid w:val="009A6D95"/>
    <w:rsid w:val="009A74A8"/>
    <w:rsid w:val="009B01F7"/>
    <w:rsid w:val="009C2FEB"/>
    <w:rsid w:val="009C44A9"/>
    <w:rsid w:val="009C469B"/>
    <w:rsid w:val="009F0787"/>
    <w:rsid w:val="009F4F5B"/>
    <w:rsid w:val="009F5A02"/>
    <w:rsid w:val="00A01AE9"/>
    <w:rsid w:val="00A114E3"/>
    <w:rsid w:val="00A239FB"/>
    <w:rsid w:val="00A257EA"/>
    <w:rsid w:val="00A265CC"/>
    <w:rsid w:val="00A26925"/>
    <w:rsid w:val="00A47724"/>
    <w:rsid w:val="00A47949"/>
    <w:rsid w:val="00A510B4"/>
    <w:rsid w:val="00A547CC"/>
    <w:rsid w:val="00A567D5"/>
    <w:rsid w:val="00A60F1D"/>
    <w:rsid w:val="00A72C27"/>
    <w:rsid w:val="00A85A18"/>
    <w:rsid w:val="00A91334"/>
    <w:rsid w:val="00A91463"/>
    <w:rsid w:val="00AA025F"/>
    <w:rsid w:val="00AA1E45"/>
    <w:rsid w:val="00AA4AE7"/>
    <w:rsid w:val="00AA750F"/>
    <w:rsid w:val="00AB1B8E"/>
    <w:rsid w:val="00AB33E2"/>
    <w:rsid w:val="00AB7E08"/>
    <w:rsid w:val="00AC27FC"/>
    <w:rsid w:val="00AC2CBF"/>
    <w:rsid w:val="00AC3EAE"/>
    <w:rsid w:val="00AC4047"/>
    <w:rsid w:val="00AC4512"/>
    <w:rsid w:val="00AD0488"/>
    <w:rsid w:val="00AD0FC8"/>
    <w:rsid w:val="00AD6288"/>
    <w:rsid w:val="00AE0138"/>
    <w:rsid w:val="00AE0202"/>
    <w:rsid w:val="00AE2FF3"/>
    <w:rsid w:val="00AE4064"/>
    <w:rsid w:val="00AF1251"/>
    <w:rsid w:val="00AF3C14"/>
    <w:rsid w:val="00B03573"/>
    <w:rsid w:val="00B03CBD"/>
    <w:rsid w:val="00B05E8E"/>
    <w:rsid w:val="00B06234"/>
    <w:rsid w:val="00B1121E"/>
    <w:rsid w:val="00B131E1"/>
    <w:rsid w:val="00B15EC3"/>
    <w:rsid w:val="00B24C18"/>
    <w:rsid w:val="00B275B0"/>
    <w:rsid w:val="00B31CE4"/>
    <w:rsid w:val="00B31E5A"/>
    <w:rsid w:val="00B33342"/>
    <w:rsid w:val="00B35D13"/>
    <w:rsid w:val="00B36705"/>
    <w:rsid w:val="00B41B04"/>
    <w:rsid w:val="00B44C20"/>
    <w:rsid w:val="00B51734"/>
    <w:rsid w:val="00B530F3"/>
    <w:rsid w:val="00B56274"/>
    <w:rsid w:val="00B57419"/>
    <w:rsid w:val="00B62ABF"/>
    <w:rsid w:val="00B63488"/>
    <w:rsid w:val="00B66AF0"/>
    <w:rsid w:val="00B843E9"/>
    <w:rsid w:val="00B85165"/>
    <w:rsid w:val="00B875CA"/>
    <w:rsid w:val="00B87856"/>
    <w:rsid w:val="00B87D88"/>
    <w:rsid w:val="00B93365"/>
    <w:rsid w:val="00B973C9"/>
    <w:rsid w:val="00BA0B09"/>
    <w:rsid w:val="00BA0C1E"/>
    <w:rsid w:val="00BA27D0"/>
    <w:rsid w:val="00BA587E"/>
    <w:rsid w:val="00BB0DAF"/>
    <w:rsid w:val="00BB4CEB"/>
    <w:rsid w:val="00BD3836"/>
    <w:rsid w:val="00BE5D7D"/>
    <w:rsid w:val="00C02526"/>
    <w:rsid w:val="00C02A11"/>
    <w:rsid w:val="00C046C8"/>
    <w:rsid w:val="00C05ED2"/>
    <w:rsid w:val="00C064B5"/>
    <w:rsid w:val="00C12106"/>
    <w:rsid w:val="00C13FF8"/>
    <w:rsid w:val="00C14620"/>
    <w:rsid w:val="00C157A9"/>
    <w:rsid w:val="00C217A3"/>
    <w:rsid w:val="00C2574F"/>
    <w:rsid w:val="00C32096"/>
    <w:rsid w:val="00C3282F"/>
    <w:rsid w:val="00C65874"/>
    <w:rsid w:val="00C65D1C"/>
    <w:rsid w:val="00C67896"/>
    <w:rsid w:val="00C705B3"/>
    <w:rsid w:val="00C71908"/>
    <w:rsid w:val="00C77BC0"/>
    <w:rsid w:val="00C80C11"/>
    <w:rsid w:val="00C8265A"/>
    <w:rsid w:val="00C826C7"/>
    <w:rsid w:val="00C84E52"/>
    <w:rsid w:val="00C93BC9"/>
    <w:rsid w:val="00C95162"/>
    <w:rsid w:val="00C95AD8"/>
    <w:rsid w:val="00CA3087"/>
    <w:rsid w:val="00CC232F"/>
    <w:rsid w:val="00CC6891"/>
    <w:rsid w:val="00CD320F"/>
    <w:rsid w:val="00CD5305"/>
    <w:rsid w:val="00CF2AE8"/>
    <w:rsid w:val="00D02A25"/>
    <w:rsid w:val="00D06027"/>
    <w:rsid w:val="00D246C5"/>
    <w:rsid w:val="00D318EB"/>
    <w:rsid w:val="00D3486D"/>
    <w:rsid w:val="00D40065"/>
    <w:rsid w:val="00D4299A"/>
    <w:rsid w:val="00D45A43"/>
    <w:rsid w:val="00D55B0E"/>
    <w:rsid w:val="00D65B08"/>
    <w:rsid w:val="00D77843"/>
    <w:rsid w:val="00D9580C"/>
    <w:rsid w:val="00D97929"/>
    <w:rsid w:val="00DA1E5A"/>
    <w:rsid w:val="00DB16AA"/>
    <w:rsid w:val="00DB5E82"/>
    <w:rsid w:val="00DC6677"/>
    <w:rsid w:val="00DF1A07"/>
    <w:rsid w:val="00DF2F8D"/>
    <w:rsid w:val="00DF3E9D"/>
    <w:rsid w:val="00DF5752"/>
    <w:rsid w:val="00DF59C0"/>
    <w:rsid w:val="00DF7907"/>
    <w:rsid w:val="00E02476"/>
    <w:rsid w:val="00E138EF"/>
    <w:rsid w:val="00E176F9"/>
    <w:rsid w:val="00E24F83"/>
    <w:rsid w:val="00E26E81"/>
    <w:rsid w:val="00E44F72"/>
    <w:rsid w:val="00E457B6"/>
    <w:rsid w:val="00E53FBA"/>
    <w:rsid w:val="00E63081"/>
    <w:rsid w:val="00E64005"/>
    <w:rsid w:val="00E669C3"/>
    <w:rsid w:val="00E725DD"/>
    <w:rsid w:val="00E751CE"/>
    <w:rsid w:val="00E77B02"/>
    <w:rsid w:val="00E84FDA"/>
    <w:rsid w:val="00E91DE8"/>
    <w:rsid w:val="00E922BC"/>
    <w:rsid w:val="00E938CB"/>
    <w:rsid w:val="00EB2F24"/>
    <w:rsid w:val="00EB458E"/>
    <w:rsid w:val="00EC232D"/>
    <w:rsid w:val="00EC32AE"/>
    <w:rsid w:val="00EC5783"/>
    <w:rsid w:val="00ED1DF9"/>
    <w:rsid w:val="00ED2337"/>
    <w:rsid w:val="00EE3D25"/>
    <w:rsid w:val="00EE7868"/>
    <w:rsid w:val="00EF5ECE"/>
    <w:rsid w:val="00EF6C95"/>
    <w:rsid w:val="00F162B5"/>
    <w:rsid w:val="00F21CA5"/>
    <w:rsid w:val="00F24492"/>
    <w:rsid w:val="00F25D16"/>
    <w:rsid w:val="00F278D5"/>
    <w:rsid w:val="00F32CB0"/>
    <w:rsid w:val="00F34F40"/>
    <w:rsid w:val="00F41528"/>
    <w:rsid w:val="00F459BA"/>
    <w:rsid w:val="00F45B9B"/>
    <w:rsid w:val="00F46F2F"/>
    <w:rsid w:val="00F503F9"/>
    <w:rsid w:val="00F63748"/>
    <w:rsid w:val="00F63913"/>
    <w:rsid w:val="00F70B6D"/>
    <w:rsid w:val="00F727A1"/>
    <w:rsid w:val="00F76D07"/>
    <w:rsid w:val="00F80FCB"/>
    <w:rsid w:val="00F841E6"/>
    <w:rsid w:val="00F856CB"/>
    <w:rsid w:val="00F87EC7"/>
    <w:rsid w:val="00F91D3B"/>
    <w:rsid w:val="00F91F9B"/>
    <w:rsid w:val="00F95080"/>
    <w:rsid w:val="00F9533B"/>
    <w:rsid w:val="00F971A7"/>
    <w:rsid w:val="00FC0B37"/>
    <w:rsid w:val="00FC0C26"/>
    <w:rsid w:val="00FC0E95"/>
    <w:rsid w:val="00FC2F13"/>
    <w:rsid w:val="00FC41C9"/>
    <w:rsid w:val="00FC78D9"/>
    <w:rsid w:val="00FE027E"/>
    <w:rsid w:val="00FE298A"/>
    <w:rsid w:val="00FE31B7"/>
    <w:rsid w:val="00FF3B90"/>
    <w:rsid w:val="00FF66CC"/>
    <w:rsid w:val="00FF7EEF"/>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B24A3E"/>
  <w15:chartTrackingRefBased/>
  <w15:docId w15:val="{B388B0D4-42E2-4EE4-AE59-2A9EE3C3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5E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82"/>
    <w:pPr>
      <w:tabs>
        <w:tab w:val="center" w:pos="4252"/>
        <w:tab w:val="right" w:pos="8504"/>
      </w:tabs>
      <w:snapToGrid w:val="0"/>
    </w:pPr>
  </w:style>
  <w:style w:type="character" w:customStyle="1" w:styleId="a4">
    <w:name w:val="ヘッダー (文字)"/>
    <w:basedOn w:val="a0"/>
    <w:link w:val="a3"/>
    <w:uiPriority w:val="99"/>
    <w:rsid w:val="00070182"/>
    <w:rPr>
      <w:kern w:val="2"/>
      <w:sz w:val="21"/>
      <w:szCs w:val="22"/>
    </w:rPr>
  </w:style>
  <w:style w:type="paragraph" w:styleId="a5">
    <w:name w:val="footer"/>
    <w:basedOn w:val="a"/>
    <w:link w:val="a6"/>
    <w:uiPriority w:val="99"/>
    <w:unhideWhenUsed/>
    <w:rsid w:val="00070182"/>
    <w:pPr>
      <w:tabs>
        <w:tab w:val="center" w:pos="4252"/>
        <w:tab w:val="right" w:pos="8504"/>
      </w:tabs>
      <w:snapToGrid w:val="0"/>
    </w:pPr>
  </w:style>
  <w:style w:type="character" w:customStyle="1" w:styleId="a6">
    <w:name w:val="フッター (文字)"/>
    <w:basedOn w:val="a0"/>
    <w:link w:val="a5"/>
    <w:uiPriority w:val="99"/>
    <w:rsid w:val="00070182"/>
    <w:rPr>
      <w:kern w:val="2"/>
      <w:sz w:val="21"/>
      <w:szCs w:val="22"/>
    </w:rPr>
  </w:style>
  <w:style w:type="character" w:styleId="a7">
    <w:name w:val="Hyperlink"/>
    <w:basedOn w:val="a0"/>
    <w:uiPriority w:val="99"/>
    <w:unhideWhenUsed/>
    <w:rsid w:val="000826C9"/>
    <w:rPr>
      <w:color w:val="0000FF"/>
      <w:u w:val="single"/>
    </w:rPr>
  </w:style>
  <w:style w:type="paragraph" w:styleId="Web">
    <w:name w:val="Normal (Web)"/>
    <w:basedOn w:val="a"/>
    <w:uiPriority w:val="99"/>
    <w:semiHidden/>
    <w:unhideWhenUsed/>
    <w:rsid w:val="008D04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E3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31B7"/>
    <w:rPr>
      <w:rFonts w:asciiTheme="majorHAnsi" w:eastAsiaTheme="majorEastAsia" w:hAnsiTheme="majorHAnsi" w:cstheme="majorBidi"/>
      <w:kern w:val="2"/>
      <w:sz w:val="18"/>
      <w:szCs w:val="18"/>
    </w:rPr>
  </w:style>
  <w:style w:type="character" w:styleId="aa">
    <w:name w:val="Unresolved Mention"/>
    <w:basedOn w:val="a0"/>
    <w:uiPriority w:val="99"/>
    <w:semiHidden/>
    <w:unhideWhenUsed/>
    <w:rsid w:val="00C257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881609">
      <w:bodyDiv w:val="1"/>
      <w:marLeft w:val="0"/>
      <w:marRight w:val="0"/>
      <w:marTop w:val="0"/>
      <w:marBottom w:val="0"/>
      <w:divBdr>
        <w:top w:val="none" w:sz="0" w:space="0" w:color="auto"/>
        <w:left w:val="none" w:sz="0" w:space="0" w:color="auto"/>
        <w:bottom w:val="none" w:sz="0" w:space="0" w:color="auto"/>
        <w:right w:val="none" w:sz="0" w:space="0" w:color="auto"/>
      </w:divBdr>
      <w:divsChild>
        <w:div w:id="773864885">
          <w:marLeft w:val="0"/>
          <w:marRight w:val="0"/>
          <w:marTop w:val="0"/>
          <w:marBottom w:val="0"/>
          <w:divBdr>
            <w:top w:val="none" w:sz="0" w:space="0" w:color="auto"/>
            <w:left w:val="none" w:sz="0" w:space="0" w:color="auto"/>
            <w:bottom w:val="none" w:sz="0" w:space="0" w:color="auto"/>
            <w:right w:val="none" w:sz="0" w:space="0" w:color="auto"/>
          </w:divBdr>
          <w:divsChild>
            <w:div w:id="117459914">
              <w:marLeft w:val="0"/>
              <w:marRight w:val="0"/>
              <w:marTop w:val="0"/>
              <w:marBottom w:val="0"/>
              <w:divBdr>
                <w:top w:val="none" w:sz="0" w:space="0" w:color="auto"/>
                <w:left w:val="none" w:sz="0" w:space="0" w:color="auto"/>
                <w:bottom w:val="none" w:sz="0" w:space="0" w:color="auto"/>
                <w:right w:val="none" w:sz="0" w:space="0" w:color="auto"/>
              </w:divBdr>
              <w:divsChild>
                <w:div w:id="1841458803">
                  <w:marLeft w:val="0"/>
                  <w:marRight w:val="0"/>
                  <w:marTop w:val="0"/>
                  <w:marBottom w:val="0"/>
                  <w:divBdr>
                    <w:top w:val="none" w:sz="0" w:space="0" w:color="auto"/>
                    <w:left w:val="none" w:sz="0" w:space="0" w:color="auto"/>
                    <w:bottom w:val="none" w:sz="0" w:space="0" w:color="auto"/>
                    <w:right w:val="none" w:sz="0" w:space="0" w:color="auto"/>
                  </w:divBdr>
                </w:div>
                <w:div w:id="1558124350">
                  <w:marLeft w:val="0"/>
                  <w:marRight w:val="0"/>
                  <w:marTop w:val="0"/>
                  <w:marBottom w:val="0"/>
                  <w:divBdr>
                    <w:top w:val="none" w:sz="0" w:space="0" w:color="auto"/>
                    <w:left w:val="none" w:sz="0" w:space="0" w:color="auto"/>
                    <w:bottom w:val="none" w:sz="0" w:space="0" w:color="auto"/>
                    <w:right w:val="none" w:sz="0" w:space="0" w:color="auto"/>
                  </w:divBdr>
                </w:div>
                <w:div w:id="779378556">
                  <w:marLeft w:val="0"/>
                  <w:marRight w:val="0"/>
                  <w:marTop w:val="0"/>
                  <w:marBottom w:val="0"/>
                  <w:divBdr>
                    <w:top w:val="none" w:sz="0" w:space="0" w:color="auto"/>
                    <w:left w:val="none" w:sz="0" w:space="0" w:color="auto"/>
                    <w:bottom w:val="none" w:sz="0" w:space="0" w:color="auto"/>
                    <w:right w:val="none" w:sz="0" w:space="0" w:color="auto"/>
                  </w:divBdr>
                </w:div>
                <w:div w:id="784739531">
                  <w:marLeft w:val="0"/>
                  <w:marRight w:val="0"/>
                  <w:marTop w:val="0"/>
                  <w:marBottom w:val="0"/>
                  <w:divBdr>
                    <w:top w:val="none" w:sz="0" w:space="0" w:color="auto"/>
                    <w:left w:val="none" w:sz="0" w:space="0" w:color="auto"/>
                    <w:bottom w:val="none" w:sz="0" w:space="0" w:color="auto"/>
                    <w:right w:val="none" w:sz="0" w:space="0" w:color="auto"/>
                  </w:divBdr>
                </w:div>
                <w:div w:id="216548346">
                  <w:marLeft w:val="0"/>
                  <w:marRight w:val="0"/>
                  <w:marTop w:val="0"/>
                  <w:marBottom w:val="0"/>
                  <w:divBdr>
                    <w:top w:val="none" w:sz="0" w:space="0" w:color="auto"/>
                    <w:left w:val="none" w:sz="0" w:space="0" w:color="auto"/>
                    <w:bottom w:val="none" w:sz="0" w:space="0" w:color="auto"/>
                    <w:right w:val="none" w:sz="0" w:space="0" w:color="auto"/>
                  </w:divBdr>
                </w:div>
                <w:div w:id="1902908590">
                  <w:marLeft w:val="0"/>
                  <w:marRight w:val="0"/>
                  <w:marTop w:val="0"/>
                  <w:marBottom w:val="0"/>
                  <w:divBdr>
                    <w:top w:val="none" w:sz="0" w:space="0" w:color="auto"/>
                    <w:left w:val="none" w:sz="0" w:space="0" w:color="auto"/>
                    <w:bottom w:val="none" w:sz="0" w:space="0" w:color="auto"/>
                    <w:right w:val="none" w:sz="0" w:space="0" w:color="auto"/>
                  </w:divBdr>
                </w:div>
                <w:div w:id="1448428056">
                  <w:marLeft w:val="0"/>
                  <w:marRight w:val="0"/>
                  <w:marTop w:val="0"/>
                  <w:marBottom w:val="0"/>
                  <w:divBdr>
                    <w:top w:val="none" w:sz="0" w:space="0" w:color="auto"/>
                    <w:left w:val="none" w:sz="0" w:space="0" w:color="auto"/>
                    <w:bottom w:val="none" w:sz="0" w:space="0" w:color="auto"/>
                    <w:right w:val="none" w:sz="0" w:space="0" w:color="auto"/>
                  </w:divBdr>
                </w:div>
                <w:div w:id="602109525">
                  <w:marLeft w:val="0"/>
                  <w:marRight w:val="0"/>
                  <w:marTop w:val="0"/>
                  <w:marBottom w:val="0"/>
                  <w:divBdr>
                    <w:top w:val="none" w:sz="0" w:space="0" w:color="auto"/>
                    <w:left w:val="none" w:sz="0" w:space="0" w:color="auto"/>
                    <w:bottom w:val="none" w:sz="0" w:space="0" w:color="auto"/>
                    <w:right w:val="none" w:sz="0" w:space="0" w:color="auto"/>
                  </w:divBdr>
                </w:div>
                <w:div w:id="872307777">
                  <w:marLeft w:val="0"/>
                  <w:marRight w:val="0"/>
                  <w:marTop w:val="0"/>
                  <w:marBottom w:val="0"/>
                  <w:divBdr>
                    <w:top w:val="none" w:sz="0" w:space="0" w:color="auto"/>
                    <w:left w:val="none" w:sz="0" w:space="0" w:color="auto"/>
                    <w:bottom w:val="none" w:sz="0" w:space="0" w:color="auto"/>
                    <w:right w:val="none" w:sz="0" w:space="0" w:color="auto"/>
                  </w:divBdr>
                </w:div>
                <w:div w:id="1519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C361-2D24-4161-B2EF-F2320E4D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3172</Characters>
  <Application>Microsoft Office Word</Application>
  <DocSecurity>8</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名東福祉会基幹相談Cきふね</cp:lastModifiedBy>
  <cp:revision>4</cp:revision>
  <cp:lastPrinted>2018-02-26T05:09:00Z</cp:lastPrinted>
  <dcterms:created xsi:type="dcterms:W3CDTF">2018-02-26T05:08:00Z</dcterms:created>
  <dcterms:modified xsi:type="dcterms:W3CDTF">2018-02-26T05:09:00Z</dcterms:modified>
</cp:coreProperties>
</file>