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182" w:rsidRDefault="00F503F9">
      <w:bookmarkStart w:id="0" w:name="_GoBack"/>
      <w:bookmarkEnd w:id="0"/>
      <w:r>
        <w:rPr>
          <w:noProof/>
        </w:rPr>
        <w:drawing>
          <wp:anchor distT="0" distB="0" distL="114300" distR="114300" simplePos="0" relativeHeight="251677696" behindDoc="1" locked="0" layoutInCell="1" allowOverlap="1">
            <wp:simplePos x="0" y="0"/>
            <wp:positionH relativeFrom="column">
              <wp:posOffset>1905</wp:posOffset>
            </wp:positionH>
            <wp:positionV relativeFrom="paragraph">
              <wp:posOffset>1905</wp:posOffset>
            </wp:positionV>
            <wp:extent cx="6829425" cy="141171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協議会広報ロゴメイトーーク決定2017.jpg"/>
                    <pic:cNvPicPr/>
                  </pic:nvPicPr>
                  <pic:blipFill>
                    <a:blip r:embed="rId8">
                      <a:extLst>
                        <a:ext uri="{28A0092B-C50C-407E-A947-70E740481C1C}">
                          <a14:useLocalDpi xmlns:a14="http://schemas.microsoft.com/office/drawing/2010/main" val="0"/>
                        </a:ext>
                      </a:extLst>
                    </a:blip>
                    <a:stretch>
                      <a:fillRect/>
                    </a:stretch>
                  </pic:blipFill>
                  <pic:spPr>
                    <a:xfrm>
                      <a:off x="0" y="0"/>
                      <a:ext cx="6829425" cy="1411710"/>
                    </a:xfrm>
                    <a:prstGeom prst="rect">
                      <a:avLst/>
                    </a:prstGeom>
                  </pic:spPr>
                </pic:pic>
              </a:graphicData>
            </a:graphic>
            <wp14:sizeRelH relativeFrom="page">
              <wp14:pctWidth>0</wp14:pctWidth>
            </wp14:sizeRelH>
            <wp14:sizeRelV relativeFrom="page">
              <wp14:pctHeight>0</wp14:pctHeight>
            </wp14:sizeRelV>
          </wp:anchor>
        </w:drawing>
      </w:r>
    </w:p>
    <w:p w:rsidR="00070182" w:rsidRPr="00070182" w:rsidRDefault="00070182" w:rsidP="00070182"/>
    <w:p w:rsidR="00070182" w:rsidRPr="00070182" w:rsidRDefault="00070182" w:rsidP="00070182"/>
    <w:p w:rsidR="00070182" w:rsidRPr="00070182" w:rsidRDefault="00070182" w:rsidP="00070182"/>
    <w:p w:rsidR="00070182" w:rsidRPr="00070182" w:rsidRDefault="00070182" w:rsidP="00070182"/>
    <w:p w:rsidR="00070182" w:rsidRPr="00070182" w:rsidRDefault="00070182" w:rsidP="00070182"/>
    <w:p w:rsidR="00070182" w:rsidRPr="00070182" w:rsidRDefault="00714B0D" w:rsidP="00070182">
      <w:r>
        <w:rPr>
          <w:noProof/>
        </w:rPr>
        <mc:AlternateContent>
          <mc:Choice Requires="wps">
            <w:drawing>
              <wp:anchor distT="0" distB="0" distL="114300" distR="114300" simplePos="0" relativeHeight="251668480" behindDoc="0" locked="0" layoutInCell="1" allowOverlap="1">
                <wp:simplePos x="0" y="0"/>
                <wp:positionH relativeFrom="column">
                  <wp:posOffset>49530</wp:posOffset>
                </wp:positionH>
                <wp:positionV relativeFrom="paragraph">
                  <wp:posOffset>190500</wp:posOffset>
                </wp:positionV>
                <wp:extent cx="6781800" cy="3048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7818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5D1C" w:rsidRPr="00714B0D" w:rsidRDefault="00C65D1C" w:rsidP="00714B0D">
                            <w:pPr>
                              <w:jc w:val="right"/>
                              <w:rPr>
                                <w:rFonts w:ascii="HG丸ｺﾞｼｯｸM-PRO" w:eastAsia="HG丸ｺﾞｼｯｸM-PRO" w:hAnsi="HG丸ｺﾞｼｯｸM-PRO"/>
                                <w:b/>
                              </w:rPr>
                            </w:pPr>
                            <w:r w:rsidRPr="00B131E1">
                              <w:rPr>
                                <w:rFonts w:ascii="HG丸ｺﾞｼｯｸM-PRO" w:eastAsia="HG丸ｺﾞｼｯｸM-PRO" w:hAnsi="HG丸ｺﾞｼｯｸM-PRO" w:hint="eastAsia"/>
                                <w:b/>
                              </w:rPr>
                              <w:t>名東区</w:t>
                            </w:r>
                            <w:r w:rsidRPr="00B131E1">
                              <w:rPr>
                                <w:rFonts w:ascii="HG丸ｺﾞｼｯｸM-PRO" w:eastAsia="HG丸ｺﾞｼｯｸM-PRO" w:hAnsi="HG丸ｺﾞｼｯｸM-PRO"/>
                                <w:b/>
                              </w:rPr>
                              <w:t>障害者自立支援連絡協議会広報</w:t>
                            </w:r>
                            <w:r w:rsidRPr="00B131E1">
                              <w:rPr>
                                <w:rFonts w:ascii="HG丸ｺﾞｼｯｸM-PRO" w:eastAsia="HG丸ｺﾞｼｯｸM-PRO" w:hAnsi="HG丸ｺﾞｼｯｸM-PRO" w:hint="eastAsia"/>
                                <w:b/>
                              </w:rPr>
                              <w:t>「</w:t>
                            </w:r>
                            <w:r w:rsidRPr="00B131E1">
                              <w:rPr>
                                <w:rFonts w:ascii="HG丸ｺﾞｼｯｸM-PRO" w:eastAsia="HG丸ｺﾞｼｯｸM-PRO" w:hAnsi="HG丸ｺﾞｼｯｸM-PRO"/>
                                <w:b/>
                              </w:rPr>
                              <w:t>メイトーーク」</w:t>
                            </w:r>
                            <w:r>
                              <w:rPr>
                                <w:rFonts w:ascii="HG丸ｺﾞｼｯｸM-PRO" w:eastAsia="HG丸ｺﾞｼｯｸM-PRO" w:hAnsi="HG丸ｺﾞｼｯｸM-PRO" w:hint="eastAsia"/>
                                <w:b/>
                              </w:rPr>
                              <w:t>201</w:t>
                            </w:r>
                            <w:r w:rsidR="002877A2">
                              <w:rPr>
                                <w:rFonts w:ascii="HG丸ｺﾞｼｯｸM-PRO" w:eastAsia="HG丸ｺﾞｼｯｸM-PRO" w:hAnsi="HG丸ｺﾞｼｯｸM-PRO"/>
                                <w:b/>
                              </w:rPr>
                              <w:t>7</w:t>
                            </w:r>
                            <w:r w:rsidRPr="00714B0D">
                              <w:rPr>
                                <w:rFonts w:ascii="HG丸ｺﾞｼｯｸM-PRO" w:eastAsia="HG丸ｺﾞｼｯｸM-PRO" w:hAnsi="HG丸ｺﾞｼｯｸM-PRO"/>
                                <w:b/>
                              </w:rPr>
                              <w:t>年</w:t>
                            </w:r>
                            <w:r w:rsidRPr="00714B0D">
                              <w:rPr>
                                <w:rFonts w:ascii="HG丸ｺﾞｼｯｸM-PRO" w:eastAsia="HG丸ｺﾞｼｯｸM-PRO" w:hAnsi="HG丸ｺﾞｼｯｸM-PRO" w:hint="eastAsia"/>
                                <w:b/>
                              </w:rPr>
                              <w:t>第</w:t>
                            </w:r>
                            <w:r w:rsidR="002877A2">
                              <w:rPr>
                                <w:rFonts w:ascii="HG丸ｺﾞｼｯｸM-PRO" w:eastAsia="HG丸ｺﾞｼｯｸM-PRO" w:hAnsi="HG丸ｺﾞｼｯｸM-PRO"/>
                                <w:b/>
                              </w:rPr>
                              <w:t>1</w:t>
                            </w:r>
                            <w:r w:rsidRPr="00714B0D">
                              <w:rPr>
                                <w:rFonts w:ascii="HG丸ｺﾞｼｯｸM-PRO" w:eastAsia="HG丸ｺﾞｼｯｸM-PRO" w:hAnsi="HG丸ｺﾞｼｯｸM-PRO"/>
                                <w:b/>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3.9pt;margin-top:15pt;width:534pt;height:2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" fillcolor="white [3201]" stroked="f" strokeweight=".5pt">
                <v:textbox>
                  <w:txbxContent>
                    <w:p w:rsidR="00C65D1C" w:rsidRPr="00714B0D" w:rsidRDefault="00C65D1C" w:rsidP="00714B0D">
                      <w:pPr>
                        <w:jc w:val="right"/>
                        <w:rPr>
                          <w:rFonts w:ascii="HG丸ｺﾞｼｯｸM-PRO" w:eastAsia="HG丸ｺﾞｼｯｸM-PRO" w:hAnsi="HG丸ｺﾞｼｯｸM-PRO"/>
                          <w:b/>
                        </w:rPr>
                      </w:pPr>
                      <w:r w:rsidRPr="00B131E1">
                        <w:rPr>
                          <w:rFonts w:ascii="HG丸ｺﾞｼｯｸM-PRO" w:eastAsia="HG丸ｺﾞｼｯｸM-PRO" w:hAnsi="HG丸ｺﾞｼｯｸM-PRO" w:hint="eastAsia"/>
                          <w:b/>
                        </w:rPr>
                        <w:t>名東区</w:t>
                      </w:r>
                      <w:r w:rsidRPr="00B131E1">
                        <w:rPr>
                          <w:rFonts w:ascii="HG丸ｺﾞｼｯｸM-PRO" w:eastAsia="HG丸ｺﾞｼｯｸM-PRO" w:hAnsi="HG丸ｺﾞｼｯｸM-PRO"/>
                          <w:b/>
                        </w:rPr>
                        <w:t>障害者自立支援連絡協議会広報</w:t>
                      </w:r>
                      <w:r w:rsidRPr="00B131E1">
                        <w:rPr>
                          <w:rFonts w:ascii="HG丸ｺﾞｼｯｸM-PRO" w:eastAsia="HG丸ｺﾞｼｯｸM-PRO" w:hAnsi="HG丸ｺﾞｼｯｸM-PRO" w:hint="eastAsia"/>
                          <w:b/>
                        </w:rPr>
                        <w:t>「</w:t>
                      </w:r>
                      <w:r w:rsidRPr="00B131E1">
                        <w:rPr>
                          <w:rFonts w:ascii="HG丸ｺﾞｼｯｸM-PRO" w:eastAsia="HG丸ｺﾞｼｯｸM-PRO" w:hAnsi="HG丸ｺﾞｼｯｸM-PRO"/>
                          <w:b/>
                        </w:rPr>
                        <w:t>メイトーーク」</w:t>
                      </w:r>
                      <w:r>
                        <w:rPr>
                          <w:rFonts w:ascii="HG丸ｺﾞｼｯｸM-PRO" w:eastAsia="HG丸ｺﾞｼｯｸM-PRO" w:hAnsi="HG丸ｺﾞｼｯｸM-PRO" w:hint="eastAsia"/>
                          <w:b/>
                        </w:rPr>
                        <w:t>201</w:t>
                      </w:r>
                      <w:r w:rsidR="002877A2">
                        <w:rPr>
                          <w:rFonts w:ascii="HG丸ｺﾞｼｯｸM-PRO" w:eastAsia="HG丸ｺﾞｼｯｸM-PRO" w:hAnsi="HG丸ｺﾞｼｯｸM-PRO"/>
                          <w:b/>
                        </w:rPr>
                        <w:t>7</w:t>
                      </w:r>
                      <w:r w:rsidRPr="00714B0D">
                        <w:rPr>
                          <w:rFonts w:ascii="HG丸ｺﾞｼｯｸM-PRO" w:eastAsia="HG丸ｺﾞｼｯｸM-PRO" w:hAnsi="HG丸ｺﾞｼｯｸM-PRO"/>
                          <w:b/>
                        </w:rPr>
                        <w:t>年</w:t>
                      </w:r>
                      <w:r w:rsidRPr="00714B0D">
                        <w:rPr>
                          <w:rFonts w:ascii="HG丸ｺﾞｼｯｸM-PRO" w:eastAsia="HG丸ｺﾞｼｯｸM-PRO" w:hAnsi="HG丸ｺﾞｼｯｸM-PRO" w:hint="eastAsia"/>
                          <w:b/>
                        </w:rPr>
                        <w:t>第</w:t>
                      </w:r>
                      <w:r w:rsidR="002877A2">
                        <w:rPr>
                          <w:rFonts w:ascii="HG丸ｺﾞｼｯｸM-PRO" w:eastAsia="HG丸ｺﾞｼｯｸM-PRO" w:hAnsi="HG丸ｺﾞｼｯｸM-PRO"/>
                          <w:b/>
                        </w:rPr>
                        <w:t>1</w:t>
                      </w:r>
                      <w:r w:rsidRPr="00714B0D">
                        <w:rPr>
                          <w:rFonts w:ascii="HG丸ｺﾞｼｯｸM-PRO" w:eastAsia="HG丸ｺﾞｼｯｸM-PRO" w:hAnsi="HG丸ｺﾞｼｯｸM-PRO"/>
                          <w:b/>
                        </w:rPr>
                        <w:t>号</w:t>
                      </w:r>
                    </w:p>
                  </w:txbxContent>
                </v:textbox>
              </v:shape>
            </w:pict>
          </mc:Fallback>
        </mc:AlternateContent>
      </w:r>
    </w:p>
    <w:p w:rsidR="00070182" w:rsidRDefault="00070182" w:rsidP="00070182"/>
    <w:p w:rsidR="00946A70" w:rsidRPr="00070182" w:rsidRDefault="00946A70" w:rsidP="00070182"/>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83"/>
        <w:gridCol w:w="10371"/>
      </w:tblGrid>
      <w:tr w:rsidR="00FE31B7" w:rsidTr="00C3282F">
        <w:trPr>
          <w:trHeight w:val="473"/>
        </w:trPr>
        <w:tc>
          <w:tcPr>
            <w:tcW w:w="283" w:type="dxa"/>
            <w:tcBorders>
              <w:top w:val="single" w:sz="4" w:space="0" w:color="0070C0"/>
              <w:left w:val="single" w:sz="4" w:space="0" w:color="0070C0"/>
              <w:bottom w:val="single" w:sz="4" w:space="0" w:color="auto"/>
              <w:right w:val="single" w:sz="4" w:space="0" w:color="0070C0"/>
            </w:tcBorders>
            <w:shd w:val="clear" w:color="auto" w:fill="0070C0"/>
          </w:tcPr>
          <w:p w:rsidR="00FE31B7" w:rsidRDefault="00FE31B7" w:rsidP="00DC6677">
            <w:pPr>
              <w:spacing w:line="360" w:lineRule="exact"/>
            </w:pPr>
          </w:p>
        </w:tc>
        <w:tc>
          <w:tcPr>
            <w:tcW w:w="10371" w:type="dxa"/>
            <w:tcBorders>
              <w:top w:val="single" w:sz="4" w:space="0" w:color="auto"/>
              <w:left w:val="single" w:sz="4" w:space="0" w:color="0070C0"/>
              <w:bottom w:val="single" w:sz="4" w:space="0" w:color="auto"/>
              <w:right w:val="single" w:sz="4" w:space="0" w:color="auto"/>
            </w:tcBorders>
            <w:shd w:val="clear" w:color="auto" w:fill="DAEEF3"/>
            <w:vAlign w:val="center"/>
          </w:tcPr>
          <w:p w:rsidR="00FE31B7" w:rsidRPr="00FE31B7" w:rsidRDefault="004D4FCC" w:rsidP="00DC6677">
            <w:pPr>
              <w:spacing w:line="360" w:lineRule="exact"/>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w:t>
            </w:r>
            <w:r w:rsidR="00FE31B7" w:rsidRPr="00FE31B7">
              <w:rPr>
                <w:rFonts w:ascii="HGP創英角ﾎﾟｯﾌﾟ体" w:eastAsia="HGP創英角ﾎﾟｯﾌﾟ体" w:hAnsi="HGP創英角ﾎﾟｯﾌﾟ体" w:hint="eastAsia"/>
                <w:sz w:val="32"/>
                <w:szCs w:val="32"/>
              </w:rPr>
              <w:t>全体会</w:t>
            </w:r>
            <w:r>
              <w:rPr>
                <w:rFonts w:ascii="HGP創英角ﾎﾟｯﾌﾟ体" w:eastAsia="HGP創英角ﾎﾟｯﾌﾟ体" w:hAnsi="HGP創英角ﾎﾟｯﾌﾟ体" w:hint="eastAsia"/>
                <w:sz w:val="32"/>
                <w:szCs w:val="32"/>
              </w:rPr>
              <w:t>」</w:t>
            </w:r>
            <w:r w:rsidR="0092061B">
              <w:rPr>
                <w:rFonts w:ascii="HGP創英角ﾎﾟｯﾌﾟ体" w:eastAsia="HGP創英角ﾎﾟｯﾌﾟ体" w:hAnsi="HGP創英角ﾎﾟｯﾌﾟ体" w:hint="eastAsia"/>
                <w:sz w:val="32"/>
                <w:szCs w:val="32"/>
              </w:rPr>
              <w:t>を開催しました。</w:t>
            </w:r>
          </w:p>
        </w:tc>
      </w:tr>
      <w:tr w:rsidR="00803399" w:rsidTr="00EC32AE">
        <w:trPr>
          <w:trHeight w:val="473"/>
        </w:trPr>
        <w:tc>
          <w:tcPr>
            <w:tcW w:w="283" w:type="dxa"/>
            <w:tcBorders>
              <w:top w:val="single" w:sz="4" w:space="0" w:color="auto"/>
              <w:left w:val="single" w:sz="4" w:space="0" w:color="auto"/>
              <w:bottom w:val="single" w:sz="4" w:space="0" w:color="auto"/>
              <w:right w:val="nil"/>
            </w:tcBorders>
            <w:shd w:val="clear" w:color="auto" w:fill="FFFFFF" w:themeFill="background1"/>
          </w:tcPr>
          <w:p w:rsidR="00803399" w:rsidRDefault="00803399" w:rsidP="00DC6677">
            <w:pPr>
              <w:spacing w:line="360" w:lineRule="exact"/>
            </w:pPr>
          </w:p>
        </w:tc>
        <w:tc>
          <w:tcPr>
            <w:tcW w:w="10371" w:type="dxa"/>
            <w:tcBorders>
              <w:top w:val="single" w:sz="4" w:space="0" w:color="auto"/>
              <w:left w:val="nil"/>
              <w:bottom w:val="single" w:sz="4" w:space="0" w:color="auto"/>
              <w:right w:val="single" w:sz="4" w:space="0" w:color="auto"/>
            </w:tcBorders>
            <w:shd w:val="clear" w:color="auto" w:fill="FFFFFF" w:themeFill="background1"/>
            <w:vAlign w:val="center"/>
          </w:tcPr>
          <w:p w:rsidR="0017589C" w:rsidRDefault="00803399"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平成</w:t>
            </w:r>
            <w:r w:rsidR="00F24492">
              <w:rPr>
                <w:rFonts w:ascii="小塚明朝 Pro R" w:eastAsia="小塚明朝 Pro R" w:hAnsi="小塚明朝 Pro R" w:hint="eastAsia"/>
                <w:color w:val="262626"/>
              </w:rPr>
              <w:t>29</w:t>
            </w:r>
            <w:r>
              <w:rPr>
                <w:rFonts w:ascii="小塚明朝 Pro R" w:eastAsia="小塚明朝 Pro R" w:hAnsi="小塚明朝 Pro R" w:hint="eastAsia"/>
                <w:color w:val="262626"/>
              </w:rPr>
              <w:t>年</w:t>
            </w:r>
            <w:r w:rsidR="00AA1E45">
              <w:rPr>
                <w:rFonts w:ascii="小塚明朝 Pro R" w:eastAsia="小塚明朝 Pro R" w:hAnsi="小塚明朝 Pro R" w:hint="eastAsia"/>
                <w:color w:val="262626"/>
              </w:rPr>
              <w:t>5</w:t>
            </w:r>
            <w:r>
              <w:rPr>
                <w:rFonts w:ascii="小塚明朝 Pro R" w:eastAsia="小塚明朝 Pro R" w:hAnsi="小塚明朝 Pro R" w:hint="eastAsia"/>
                <w:color w:val="262626"/>
              </w:rPr>
              <w:t>月</w:t>
            </w:r>
            <w:r w:rsidR="00AA1E45">
              <w:rPr>
                <w:rFonts w:ascii="小塚明朝 Pro R" w:eastAsia="小塚明朝 Pro R" w:hAnsi="小塚明朝 Pro R" w:hint="eastAsia"/>
                <w:color w:val="262626"/>
              </w:rPr>
              <w:t>12</w:t>
            </w:r>
            <w:r w:rsidR="00C3282F">
              <w:rPr>
                <w:rFonts w:ascii="小塚明朝 Pro R" w:eastAsia="小塚明朝 Pro R" w:hAnsi="小塚明朝 Pro R" w:hint="eastAsia"/>
                <w:color w:val="262626"/>
              </w:rPr>
              <w:t>日（金</w:t>
            </w:r>
            <w:r w:rsidR="00600E1F">
              <w:rPr>
                <w:rFonts w:ascii="小塚明朝 Pro R" w:eastAsia="小塚明朝 Pro R" w:hAnsi="小塚明朝 Pro R" w:hint="eastAsia"/>
                <w:color w:val="262626"/>
              </w:rPr>
              <w:t>）、</w:t>
            </w:r>
            <w:r w:rsidRPr="00293404">
              <w:rPr>
                <w:rFonts w:ascii="小塚ゴシック Pro B" w:eastAsia="小塚ゴシック Pro B" w:hAnsi="小塚ゴシック Pro B" w:hint="eastAsia"/>
                <w:color w:val="262626"/>
              </w:rPr>
              <w:t>「全体会」</w:t>
            </w:r>
            <w:r>
              <w:rPr>
                <w:rFonts w:ascii="小塚明朝 Pro R" w:eastAsia="小塚明朝 Pro R" w:hAnsi="小塚明朝 Pro R" w:hint="eastAsia"/>
                <w:color w:val="262626"/>
              </w:rPr>
              <w:t>を行いました。</w:t>
            </w:r>
          </w:p>
          <w:p w:rsidR="00600E1F" w:rsidRPr="00AA1E45" w:rsidRDefault="00AA1E45"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今年度第１回目ということで、昨年度の事業報告、今年度の事業計画等を中心に行なっています。</w:t>
            </w:r>
          </w:p>
          <w:p w:rsidR="00172B14" w:rsidRPr="00F24492" w:rsidRDefault="00172B14" w:rsidP="00803399">
            <w:pPr>
              <w:spacing w:line="360" w:lineRule="exact"/>
              <w:rPr>
                <w:rFonts w:ascii="小塚明朝 Pro R" w:eastAsia="小塚明朝 Pro R" w:hAnsi="小塚明朝 Pro R"/>
                <w:color w:val="262626"/>
              </w:rPr>
            </w:pPr>
          </w:p>
          <w:p w:rsidR="00EF6C95" w:rsidRDefault="00AA1E45" w:rsidP="00803399">
            <w:pPr>
              <w:spacing w:line="360" w:lineRule="exact"/>
              <w:rPr>
                <w:rFonts w:ascii="小塚明朝 Pro R" w:eastAsia="小塚明朝 Pro R" w:hAnsi="小塚明朝 Pro R"/>
                <w:color w:val="262626"/>
              </w:rPr>
            </w:pPr>
            <w:r w:rsidRPr="00995D10">
              <w:rPr>
                <w:rFonts w:ascii="小塚ゴシック Pro B" w:eastAsia="小塚ゴシック Pro B" w:hAnsi="小塚ゴシック Pro B" w:hint="eastAsia"/>
                <w:color w:val="262626"/>
              </w:rPr>
              <w:t>「全体会」</w:t>
            </w:r>
            <w:r>
              <w:rPr>
                <w:rFonts w:ascii="小塚明朝 Pro R" w:eastAsia="小塚明朝 Pro R" w:hAnsi="小塚明朝 Pro R" w:hint="eastAsia"/>
                <w:color w:val="262626"/>
              </w:rPr>
              <w:t>は年に４回開催しています。構成員の皆様と、地域の課題について共有し、その解決に向けて名東区として何ができるのか、といったことを話し合っています。</w:t>
            </w:r>
            <w:r w:rsidR="0065102E" w:rsidRPr="00280163">
              <w:rPr>
                <w:rFonts w:ascii="小塚明朝 Pro R" w:eastAsia="小塚明朝 Pro R" w:hAnsi="小塚明朝 Pro R" w:hint="eastAsia"/>
              </w:rPr>
              <w:t>近年は、様々な理由で生きづらさを抱えている人の支援をどのように行なっていくか、ということが注目され、障害福祉の中だけで解決を目指すのではなく、高齢分野・子育て分野・生活困窮支援の分野などとの連携が唱えられています。課題が多様化・複雑化する一方で、支援の担い手については慢性的に不足している、という現実も横たわります。これらに限らず、</w:t>
            </w:r>
            <w:r>
              <w:rPr>
                <w:rFonts w:ascii="小塚明朝 Pro R" w:eastAsia="小塚明朝 Pro R" w:hAnsi="小塚明朝 Pro R" w:hint="eastAsia"/>
                <w:color w:val="262626"/>
              </w:rPr>
              <w:t>生活の中でふと感じられたことが、大きな課題を表しているのかもしれません。</w:t>
            </w:r>
            <w:r w:rsidR="0075377A">
              <w:rPr>
                <w:rFonts w:ascii="小塚明朝 Pro R" w:eastAsia="小塚明朝 Pro R" w:hAnsi="小塚明朝 Pro R" w:hint="eastAsia"/>
                <w:color w:val="262626"/>
              </w:rPr>
              <w:t>今年度も、</w:t>
            </w:r>
            <w:r>
              <w:rPr>
                <w:rFonts w:ascii="小塚明朝 Pro R" w:eastAsia="小塚明朝 Pro R" w:hAnsi="小塚明朝 Pro R" w:hint="eastAsia"/>
                <w:color w:val="262626"/>
              </w:rPr>
              <w:t>様々な事例が集まってくる場として、また様々な情報が共有できる場として</w:t>
            </w:r>
            <w:r w:rsidR="0075377A">
              <w:rPr>
                <w:rFonts w:ascii="小塚明朝 Pro R" w:eastAsia="小塚明朝 Pro R" w:hAnsi="小塚明朝 Pro R" w:hint="eastAsia"/>
                <w:color w:val="262626"/>
              </w:rPr>
              <w:t>いきたいと考えています。</w:t>
            </w:r>
          </w:p>
          <w:p w:rsidR="0075377A" w:rsidRDefault="0075377A" w:rsidP="00803399">
            <w:pPr>
              <w:spacing w:line="360" w:lineRule="exact"/>
              <w:rPr>
                <w:rFonts w:ascii="小塚明朝 Pro R" w:eastAsia="小塚明朝 Pro R" w:hAnsi="小塚明朝 Pro R"/>
                <w:color w:val="262626"/>
              </w:rPr>
            </w:pPr>
            <w:r w:rsidRPr="00995D10">
              <w:rPr>
                <w:rFonts w:ascii="小塚ゴシック Pro B" w:eastAsia="小塚ゴシック Pro B" w:hAnsi="小塚ゴシック Pro B" w:hint="eastAsia"/>
                <w:color w:val="262626"/>
              </w:rPr>
              <w:t>「事務局会議」</w:t>
            </w:r>
            <w:r>
              <w:rPr>
                <w:rFonts w:ascii="小塚明朝 Pro R" w:eastAsia="小塚明朝 Pro R" w:hAnsi="小塚明朝 Pro R" w:hint="eastAsia"/>
                <w:color w:val="262626"/>
              </w:rPr>
              <w:t>は、基幹相談支援センターと行政が中心となり、指定相談支援事業所の皆様にもご参加いただいて、名東区の協議会の運営等について、毎月話し合っています。隔月で、事例検討も行なっています。</w:t>
            </w:r>
            <w:r w:rsidR="00403E91">
              <w:rPr>
                <w:rFonts w:ascii="小塚明朝 Pro R" w:eastAsia="小塚明朝 Pro R" w:hAnsi="小塚明朝 Pro R" w:hint="eastAsia"/>
                <w:color w:val="262626"/>
              </w:rPr>
              <w:t>相談支援の充実が図られて</w:t>
            </w:r>
            <w:r w:rsidR="00403E91" w:rsidRPr="00280163">
              <w:rPr>
                <w:rFonts w:ascii="小塚明朝 Pro R" w:eastAsia="小塚明朝 Pro R" w:hAnsi="小塚明朝 Pro R" w:hint="eastAsia"/>
              </w:rPr>
              <w:t>から5</w:t>
            </w:r>
            <w:r w:rsidR="003A02EC" w:rsidRPr="00280163">
              <w:rPr>
                <w:rFonts w:ascii="小塚明朝 Pro R" w:eastAsia="小塚明朝 Pro R" w:hAnsi="小塚明朝 Pro R" w:hint="eastAsia"/>
              </w:rPr>
              <w:t>年</w:t>
            </w:r>
            <w:r w:rsidR="00403E91" w:rsidRPr="00280163">
              <w:rPr>
                <w:rFonts w:ascii="小塚明朝 Pro R" w:eastAsia="小塚明朝 Pro R" w:hAnsi="小塚明朝 Pro R" w:hint="eastAsia"/>
              </w:rPr>
              <w:t>が経過し</w:t>
            </w:r>
            <w:r w:rsidR="003A02EC" w:rsidRPr="00280163">
              <w:rPr>
                <w:rFonts w:ascii="小塚明朝 Pro R" w:eastAsia="小塚明朝 Pro R" w:hAnsi="小塚明朝 Pro R" w:hint="eastAsia"/>
              </w:rPr>
              <w:t>、</w:t>
            </w:r>
            <w:r w:rsidR="00403E91" w:rsidRPr="00280163">
              <w:rPr>
                <w:rFonts w:ascii="小塚明朝 Pro R" w:eastAsia="小塚明朝 Pro R" w:hAnsi="小塚明朝 Pro R" w:hint="eastAsia"/>
              </w:rPr>
              <w:t>現在では</w:t>
            </w:r>
            <w:r w:rsidR="003A02EC">
              <w:rPr>
                <w:rFonts w:ascii="小塚明朝 Pro R" w:eastAsia="小塚明朝 Pro R" w:hAnsi="小塚明朝 Pro R" w:hint="eastAsia"/>
                <w:color w:val="262626"/>
              </w:rPr>
              <w:t>その質についても問われるようになってきています。名東区では障害福祉以外の関連領域について、勉強会という形で情報提供・共有を行なって、相談支援事業所のフォローアップを図り、それらの知識が地域に還元されることで、名東区の相談支援体制の質の向上に資すると考えています。</w:t>
            </w:r>
          </w:p>
          <w:p w:rsidR="001E3461" w:rsidRPr="00C3282F" w:rsidRDefault="001E3461" w:rsidP="00803399">
            <w:pPr>
              <w:spacing w:line="360" w:lineRule="exact"/>
              <w:rPr>
                <w:rFonts w:ascii="小塚明朝 Pro R" w:eastAsia="小塚明朝 Pro R" w:hAnsi="小塚明朝 Pro R"/>
                <w:color w:val="262626"/>
              </w:rPr>
            </w:pPr>
          </w:p>
          <w:p w:rsidR="00D97929" w:rsidRDefault="003A02EC" w:rsidP="00EC32AE">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次に、各部会の今年度の計画についてです。</w:t>
            </w:r>
          </w:p>
          <w:p w:rsidR="00977450" w:rsidRDefault="00977450" w:rsidP="00EC32AE">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名東区の協議会には、現在４つの部会があります。「まもる」「しる」「うごく」「そだつ」をテーマに、地域の事業所の皆様にご参加いただいて、名東区ならではの事情、</w:t>
            </w:r>
            <w:r w:rsidR="00995D10">
              <w:rPr>
                <w:rFonts w:ascii="小塚明朝 Pro R" w:eastAsia="小塚明朝 Pro R" w:hAnsi="小塚明朝 Pro R" w:hint="eastAsia"/>
                <w:color w:val="262626"/>
              </w:rPr>
              <w:t>特徴を見定めながら、地域課題の解決について話し合ったり、企画を立案したりしています。</w:t>
            </w:r>
          </w:p>
          <w:p w:rsidR="003A02EC" w:rsidRDefault="003A02EC" w:rsidP="00EC32AE">
            <w:pPr>
              <w:spacing w:line="360" w:lineRule="exact"/>
              <w:rPr>
                <w:rFonts w:ascii="小塚明朝 Pro R" w:eastAsia="小塚明朝 Pro R" w:hAnsi="小塚明朝 Pro R"/>
                <w:color w:val="262626"/>
              </w:rPr>
            </w:pPr>
            <w:r w:rsidRPr="00995D10">
              <w:rPr>
                <w:rFonts w:ascii="小塚ゴシック Pro B" w:eastAsia="小塚ゴシック Pro B" w:hAnsi="小塚ゴシック Pro B" w:hint="eastAsia"/>
                <w:color w:val="262626"/>
              </w:rPr>
              <w:t>「まもる部会」</w:t>
            </w:r>
            <w:r>
              <w:rPr>
                <w:rFonts w:ascii="小塚明朝 Pro R" w:eastAsia="小塚明朝 Pro R" w:hAnsi="小塚明朝 Pro R" w:hint="eastAsia"/>
                <w:color w:val="262626"/>
              </w:rPr>
              <w:t>は、地域で課題を抱えた事例の検討や意思決定支援についての学習会等を企画しています。事例の</w:t>
            </w:r>
            <w:r w:rsidR="007E6243">
              <w:rPr>
                <w:rFonts w:ascii="小塚明朝 Pro R" w:eastAsia="小塚明朝 Pro R" w:hAnsi="小塚明朝 Pro R" w:hint="eastAsia"/>
                <w:color w:val="262626"/>
              </w:rPr>
              <w:t>検討</w:t>
            </w:r>
            <w:r>
              <w:rPr>
                <w:rFonts w:ascii="小塚明朝 Pro R" w:eastAsia="小塚明朝 Pro R" w:hAnsi="小塚明朝 Pro R" w:hint="eastAsia"/>
                <w:color w:val="262626"/>
              </w:rPr>
              <w:t>では、取り上げる事例をいくつか決めて</w:t>
            </w:r>
            <w:r w:rsidR="007E6243">
              <w:rPr>
                <w:rFonts w:ascii="小塚明朝 Pro R" w:eastAsia="小塚明朝 Pro R" w:hAnsi="小塚明朝 Pro R" w:hint="eastAsia"/>
                <w:color w:val="262626"/>
              </w:rPr>
              <w:t>、一つの事例については経過を追いながら、地域での生活をいかに守るのか、考えます。また、障害理解を進めるための取組も検討中です。</w:t>
            </w:r>
          </w:p>
          <w:p w:rsidR="007E6243" w:rsidRDefault="007E6243" w:rsidP="00EC32AE">
            <w:pPr>
              <w:spacing w:line="360" w:lineRule="exact"/>
              <w:rPr>
                <w:rFonts w:ascii="小塚明朝 Pro R" w:eastAsia="小塚明朝 Pro R" w:hAnsi="小塚明朝 Pro R"/>
                <w:color w:val="262626"/>
              </w:rPr>
            </w:pPr>
            <w:r w:rsidRPr="00995D10">
              <w:rPr>
                <w:rFonts w:ascii="小塚ゴシック Pro B" w:eastAsia="小塚ゴシック Pro B" w:hAnsi="小塚ゴシック Pro B" w:hint="eastAsia"/>
                <w:color w:val="262626"/>
              </w:rPr>
              <w:t>「しる部会」</w:t>
            </w:r>
            <w:r>
              <w:rPr>
                <w:rFonts w:ascii="小塚明朝 Pro R" w:eastAsia="小塚明朝 Pro R" w:hAnsi="小塚明朝 Pro R" w:hint="eastAsia"/>
                <w:color w:val="262626"/>
              </w:rPr>
              <w:t>では、</w:t>
            </w:r>
            <w:r w:rsidR="00212F45">
              <w:rPr>
                <w:rFonts w:ascii="小塚明朝 Pro R" w:eastAsia="小塚明朝 Pro R" w:hAnsi="小塚明朝 Pro R" w:hint="eastAsia"/>
                <w:color w:val="262626"/>
              </w:rPr>
              <w:t>主に就労している障害のあるかたの余暇支援企画を検討しています。実現のために、一度プレ開催することを予定しています。また、人材育成や交流という地域の課題解消を目的に、ヘルパーさん向けの研修会を企画しています。</w:t>
            </w:r>
          </w:p>
          <w:p w:rsidR="00212F45" w:rsidRDefault="00212F45" w:rsidP="00EC32AE">
            <w:pPr>
              <w:spacing w:line="360" w:lineRule="exact"/>
              <w:rPr>
                <w:rFonts w:ascii="小塚明朝 Pro R" w:eastAsia="小塚明朝 Pro R" w:hAnsi="小塚明朝 Pro R"/>
                <w:color w:val="262626"/>
              </w:rPr>
            </w:pPr>
            <w:r w:rsidRPr="00995D10">
              <w:rPr>
                <w:rFonts w:ascii="小塚ゴシック Pro B" w:eastAsia="小塚ゴシック Pro B" w:hAnsi="小塚ゴシック Pro B" w:hint="eastAsia"/>
                <w:color w:val="262626"/>
              </w:rPr>
              <w:t>「うごく部会」</w:t>
            </w:r>
            <w:r>
              <w:rPr>
                <w:rFonts w:ascii="小塚明朝 Pro R" w:eastAsia="小塚明朝 Pro R" w:hAnsi="小塚明朝 Pro R" w:hint="eastAsia"/>
                <w:color w:val="262626"/>
              </w:rPr>
              <w:t>は、引き続き余暇支援情報を、『どこいこめいと』という形で発行していく予定です。また、こちらも人材育成や障害理解という観点から、車いす体験を企画しています。ヘルパー空き情報の共有についても、方法について検討しながら継続していきます。</w:t>
            </w:r>
          </w:p>
          <w:p w:rsidR="00212F45" w:rsidRDefault="00212F45" w:rsidP="00EC32AE">
            <w:pPr>
              <w:spacing w:line="360" w:lineRule="exact"/>
              <w:rPr>
                <w:rFonts w:ascii="小塚明朝 Pro R" w:eastAsia="小塚明朝 Pro R" w:hAnsi="小塚明朝 Pro R"/>
                <w:color w:val="262626"/>
              </w:rPr>
            </w:pPr>
            <w:r w:rsidRPr="00995D10">
              <w:rPr>
                <w:rFonts w:ascii="小塚ゴシック Pro B" w:eastAsia="小塚ゴシック Pro B" w:hAnsi="小塚ゴシック Pro B" w:hint="eastAsia"/>
                <w:color w:val="262626"/>
              </w:rPr>
              <w:t>「そだつ部会」</w:t>
            </w:r>
            <w:r>
              <w:rPr>
                <w:rFonts w:ascii="小塚明朝 Pro R" w:eastAsia="小塚明朝 Pro R" w:hAnsi="小塚明朝 Pro R" w:hint="eastAsia"/>
                <w:color w:val="262626"/>
              </w:rPr>
              <w:t>では、引き続き各事業所の課題を共有し、必要に応じて事例の検討を実施していきます。好評だった千種区、守山区との３区合同セミナーについても企画しています。</w:t>
            </w:r>
          </w:p>
          <w:p w:rsidR="00995D10" w:rsidRDefault="00995D10" w:rsidP="00EC32AE">
            <w:pPr>
              <w:spacing w:line="360" w:lineRule="exact"/>
              <w:rPr>
                <w:rFonts w:ascii="小塚明朝 Pro R" w:eastAsia="小塚明朝 Pro R" w:hAnsi="小塚明朝 Pro R"/>
                <w:color w:val="262626"/>
              </w:rPr>
            </w:pPr>
          </w:p>
          <w:p w:rsidR="005B2A71" w:rsidRDefault="00977450" w:rsidP="00EC32AE">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lastRenderedPageBreak/>
              <w:t>年２回開催の</w:t>
            </w:r>
            <w:r w:rsidRPr="00995D10">
              <w:rPr>
                <w:rFonts w:ascii="小塚ゴシック Pro B" w:eastAsia="小塚ゴシック Pro B" w:hAnsi="小塚ゴシック Pro B" w:hint="eastAsia"/>
                <w:color w:val="262626"/>
              </w:rPr>
              <w:t>「事業者連絡会」</w:t>
            </w:r>
            <w:r>
              <w:rPr>
                <w:rFonts w:ascii="小塚明朝 Pro R" w:eastAsia="小塚明朝 Pro R" w:hAnsi="小塚明朝 Pro R" w:hint="eastAsia"/>
                <w:color w:val="262626"/>
              </w:rPr>
              <w:t>ですが、今年も企画しています。まだ内容についてお知らせできることはありませんが、事業者間の横のつながりを作るための機会としていただけるよう検討していきますので、よろしくお願いいたします。</w:t>
            </w:r>
          </w:p>
          <w:p w:rsidR="00995D10" w:rsidRPr="00212F45" w:rsidRDefault="00995D10" w:rsidP="00EC32AE">
            <w:pPr>
              <w:spacing w:line="360" w:lineRule="exact"/>
              <w:rPr>
                <w:rFonts w:ascii="小塚明朝 Pro R" w:eastAsia="小塚明朝 Pro R" w:hAnsi="小塚明朝 Pro R"/>
                <w:color w:val="262626"/>
              </w:rPr>
            </w:pPr>
          </w:p>
          <w:p w:rsidR="00F856CB" w:rsidRDefault="00037D6B" w:rsidP="00803399">
            <w:pPr>
              <w:spacing w:line="360" w:lineRule="exact"/>
              <w:rPr>
                <w:rFonts w:ascii="HGP創英角ﾎﾟｯﾌﾟ体" w:eastAsia="HGP創英角ﾎﾟｯﾌﾟ体" w:hAnsi="HGP創英角ﾎﾟｯﾌﾟ体"/>
                <w:sz w:val="32"/>
                <w:szCs w:val="32"/>
              </w:rPr>
            </w:pPr>
            <w:r>
              <w:rPr>
                <w:rFonts w:ascii="小塚明朝 Pro R" w:eastAsia="小塚明朝 Pro R" w:hAnsi="小塚明朝 Pro R" w:hint="eastAsia"/>
                <w:color w:val="262626"/>
              </w:rPr>
              <w:t>ご参加いただきましたみなさま、ありがとうございました。次回の全体会は、</w:t>
            </w:r>
            <w:r w:rsidR="00995D10">
              <w:rPr>
                <w:rFonts w:ascii="小塚明朝 Pro R" w:eastAsia="小塚明朝 Pro R" w:hAnsi="小塚明朝 Pro R" w:hint="eastAsia"/>
                <w:color w:val="262626"/>
              </w:rPr>
              <w:t>7</w:t>
            </w:r>
            <w:r>
              <w:rPr>
                <w:rFonts w:ascii="小塚明朝 Pro R" w:eastAsia="小塚明朝 Pro R" w:hAnsi="小塚明朝 Pro R" w:hint="eastAsia"/>
                <w:color w:val="262626"/>
              </w:rPr>
              <w:t>月を予定しています。よろしくお願いいたします。</w:t>
            </w:r>
          </w:p>
        </w:tc>
      </w:tr>
      <w:tr w:rsidR="00EC32AE" w:rsidTr="00EC32AE">
        <w:trPr>
          <w:trHeight w:val="473"/>
        </w:trPr>
        <w:tc>
          <w:tcPr>
            <w:tcW w:w="283" w:type="dxa"/>
            <w:tcBorders>
              <w:top w:val="single" w:sz="4" w:space="0" w:color="auto"/>
              <w:left w:val="single" w:sz="4" w:space="0" w:color="0070C0"/>
              <w:bottom w:val="single" w:sz="4" w:space="0" w:color="auto"/>
              <w:right w:val="nil"/>
            </w:tcBorders>
            <w:shd w:val="clear" w:color="auto" w:fill="0070C0"/>
          </w:tcPr>
          <w:p w:rsidR="00EC32AE" w:rsidRDefault="00EC32AE" w:rsidP="00EC32AE">
            <w:pPr>
              <w:spacing w:line="360" w:lineRule="exact"/>
            </w:pPr>
          </w:p>
        </w:tc>
        <w:tc>
          <w:tcPr>
            <w:tcW w:w="10371" w:type="dxa"/>
            <w:tcBorders>
              <w:top w:val="single" w:sz="4" w:space="0" w:color="auto"/>
              <w:left w:val="nil"/>
              <w:bottom w:val="single" w:sz="4" w:space="0" w:color="auto"/>
              <w:right w:val="single" w:sz="4" w:space="0" w:color="auto"/>
            </w:tcBorders>
            <w:shd w:val="clear" w:color="auto" w:fill="BDD6EE" w:themeFill="accent1" w:themeFillTint="66"/>
            <w:vAlign w:val="center"/>
          </w:tcPr>
          <w:p w:rsidR="00EC32AE" w:rsidRPr="00FE31B7" w:rsidRDefault="00995D10" w:rsidP="00EC32AE">
            <w:pPr>
              <w:spacing w:line="360" w:lineRule="exact"/>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製品カタログ「ハート・リンク」を発行しました。</w:t>
            </w:r>
          </w:p>
        </w:tc>
      </w:tr>
      <w:tr w:rsidR="00EC32AE" w:rsidTr="00C3282F">
        <w:trPr>
          <w:trHeight w:val="473"/>
        </w:trPr>
        <w:tc>
          <w:tcPr>
            <w:tcW w:w="283" w:type="dxa"/>
            <w:tcBorders>
              <w:top w:val="single" w:sz="4" w:space="0" w:color="auto"/>
              <w:left w:val="single" w:sz="4" w:space="0" w:color="auto"/>
              <w:bottom w:val="single" w:sz="4" w:space="0" w:color="auto"/>
              <w:right w:val="nil"/>
            </w:tcBorders>
            <w:shd w:val="clear" w:color="auto" w:fill="FFFFFF" w:themeFill="background1"/>
          </w:tcPr>
          <w:p w:rsidR="00EC32AE" w:rsidRDefault="00EC32AE" w:rsidP="00DC6677">
            <w:pPr>
              <w:spacing w:line="360" w:lineRule="exact"/>
            </w:pPr>
          </w:p>
        </w:tc>
        <w:tc>
          <w:tcPr>
            <w:tcW w:w="10371" w:type="dxa"/>
            <w:tcBorders>
              <w:top w:val="single" w:sz="4" w:space="0" w:color="auto"/>
              <w:left w:val="nil"/>
              <w:bottom w:val="single" w:sz="4" w:space="0" w:color="auto"/>
              <w:right w:val="single" w:sz="4" w:space="0" w:color="auto"/>
            </w:tcBorders>
            <w:shd w:val="clear" w:color="auto" w:fill="FFFFFF" w:themeFill="background1"/>
            <w:vAlign w:val="center"/>
          </w:tcPr>
          <w:p w:rsidR="00F63913" w:rsidRDefault="00F63913" w:rsidP="00803399">
            <w:pPr>
              <w:spacing w:line="360" w:lineRule="exact"/>
              <w:rPr>
                <w:rFonts w:ascii="小塚明朝 Pro R" w:eastAsia="小塚明朝 Pro R" w:hAnsi="小塚明朝 Pro R"/>
                <w:color w:val="262626"/>
              </w:rPr>
            </w:pPr>
            <w:r>
              <w:rPr>
                <w:rFonts w:ascii="小塚明朝 Pro R" w:eastAsia="小塚明朝 Pro R" w:hAnsi="小塚明朝 Pro R"/>
                <w:noProof/>
                <w:color w:val="262626"/>
              </w:rPr>
              <w:drawing>
                <wp:anchor distT="0" distB="0" distL="114300" distR="114300" simplePos="0" relativeHeight="251678720" behindDoc="0" locked="0" layoutInCell="1" allowOverlap="1">
                  <wp:simplePos x="0" y="0"/>
                  <wp:positionH relativeFrom="column">
                    <wp:posOffset>3580765</wp:posOffset>
                  </wp:positionH>
                  <wp:positionV relativeFrom="paragraph">
                    <wp:posOffset>182245</wp:posOffset>
                  </wp:positionV>
                  <wp:extent cx="2716530" cy="3848100"/>
                  <wp:effectExtent l="0" t="0" r="762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ハートリンク表紙2016決定稿2-2.jpg"/>
                          <pic:cNvPicPr/>
                        </pic:nvPicPr>
                        <pic:blipFill>
                          <a:blip r:embed="rId9">
                            <a:extLst>
                              <a:ext uri="{28A0092B-C50C-407E-A947-70E740481C1C}">
                                <a14:useLocalDpi xmlns:a14="http://schemas.microsoft.com/office/drawing/2010/main" val="0"/>
                              </a:ext>
                            </a:extLst>
                          </a:blip>
                          <a:stretch>
                            <a:fillRect/>
                          </a:stretch>
                        </pic:blipFill>
                        <pic:spPr>
                          <a:xfrm>
                            <a:off x="0" y="0"/>
                            <a:ext cx="2716530" cy="3848100"/>
                          </a:xfrm>
                          <a:prstGeom prst="rect">
                            <a:avLst/>
                          </a:prstGeom>
                        </pic:spPr>
                      </pic:pic>
                    </a:graphicData>
                  </a:graphic>
                  <wp14:sizeRelH relativeFrom="page">
                    <wp14:pctWidth>0</wp14:pctWidth>
                  </wp14:sizeRelH>
                  <wp14:sizeRelV relativeFrom="page">
                    <wp14:pctHeight>0</wp14:pctHeight>
                  </wp14:sizeRelV>
                </wp:anchor>
              </w:drawing>
            </w:r>
            <w:r>
              <w:rPr>
                <w:rFonts w:ascii="小塚明朝 Pro R" w:eastAsia="小塚明朝 Pro R" w:hAnsi="小塚明朝 Pro R" w:hint="eastAsia"/>
                <w:color w:val="262626"/>
              </w:rPr>
              <w:t>名東区の平成２８年度区政運営方針『ナデシコプラン</w:t>
            </w:r>
          </w:p>
          <w:p w:rsidR="00F63913" w:rsidRDefault="00F63913"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２０１６』における取り組みとして、障害福祉事業所</w:t>
            </w:r>
          </w:p>
          <w:p w:rsidR="00F63913" w:rsidRDefault="00F63913"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の製品の販売促進を目指して、カタログ「ハート・リ</w:t>
            </w:r>
          </w:p>
          <w:p w:rsidR="00F63913" w:rsidRDefault="00F63913"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ンク」を発行しました。この取り組みは、平成２２年</w:t>
            </w:r>
          </w:p>
          <w:p w:rsidR="00F63913" w:rsidRDefault="00F63913"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度から行われており、今回で３回目のカタログ改訂と</w:t>
            </w:r>
          </w:p>
          <w:p w:rsidR="00F63913" w:rsidRDefault="00F63913"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なりました。</w:t>
            </w:r>
          </w:p>
          <w:p w:rsidR="00F63913" w:rsidRDefault="00F63913"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名東区のカタログの特徴として、区内の事業所だけで</w:t>
            </w:r>
          </w:p>
          <w:p w:rsidR="00F63913" w:rsidRDefault="00F63913"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なく、名東区にお住まいのかたが通っている区外・市</w:t>
            </w:r>
          </w:p>
          <w:p w:rsidR="00C2574F" w:rsidRDefault="00F63913"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外の事業所の製品も取り上げています。</w:t>
            </w:r>
            <w:r w:rsidR="00C2574F">
              <w:rPr>
                <w:rFonts w:ascii="小塚明朝 Pro R" w:eastAsia="小塚明朝 Pro R" w:hAnsi="小塚明朝 Pro R" w:hint="eastAsia"/>
                <w:color w:val="262626"/>
              </w:rPr>
              <w:t>たくさんの事</w:t>
            </w:r>
          </w:p>
          <w:p w:rsidR="00C2574F" w:rsidRDefault="00C2574F"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業所が、それぞれ通っている利用者さんに合ったお仕</w:t>
            </w:r>
          </w:p>
          <w:p w:rsidR="00C2574F" w:rsidRDefault="00C2574F"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事を工夫して準備しており、このカタログではその成</w:t>
            </w:r>
          </w:p>
          <w:p w:rsidR="00F63913" w:rsidRDefault="00C2574F"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果の一端がご覧いただけます。見た目にも楽しい誌面</w:t>
            </w:r>
          </w:p>
          <w:p w:rsidR="00C2574F" w:rsidRDefault="00C2574F"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になっていると思いますので、どこかで見かけられま</w:t>
            </w:r>
          </w:p>
          <w:p w:rsidR="00C2574F" w:rsidRDefault="00C2574F"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したら、是非一度手にとっていただき、ご購入を検討</w:t>
            </w:r>
          </w:p>
          <w:p w:rsidR="00C2574F" w:rsidRDefault="00C2574F"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していただきたいです。カタログは、名東区のホーム</w:t>
            </w:r>
          </w:p>
          <w:p w:rsidR="00C2574F" w:rsidRDefault="00C2574F"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ページでも見ることができますので、そちらもご参考</w:t>
            </w:r>
          </w:p>
          <w:p w:rsidR="00C2574F" w:rsidRDefault="00C2574F" w:rsidP="00803399">
            <w:pPr>
              <w:spacing w:line="360" w:lineRule="exact"/>
              <w:rPr>
                <w:rFonts w:ascii="小塚明朝 Pro R" w:eastAsia="小塚明朝 Pro R" w:hAnsi="小塚明朝 Pro R"/>
                <w:color w:val="262626"/>
              </w:rPr>
            </w:pPr>
            <w:r>
              <w:rPr>
                <w:rFonts w:ascii="小塚明朝 Pro R" w:eastAsia="小塚明朝 Pro R" w:hAnsi="小塚明朝 Pro R" w:hint="eastAsia"/>
                <w:color w:val="262626"/>
              </w:rPr>
              <w:t>ください。よろしくお願いいたします。</w:t>
            </w:r>
          </w:p>
          <w:p w:rsidR="00197364" w:rsidRDefault="00197364" w:rsidP="00803399">
            <w:pPr>
              <w:spacing w:line="360" w:lineRule="exact"/>
              <w:rPr>
                <w:rFonts w:ascii="小塚明朝 Pro R" w:eastAsia="小塚明朝 Pro R" w:hAnsi="小塚明朝 Pro R"/>
                <w:color w:val="262626"/>
              </w:rPr>
            </w:pPr>
          </w:p>
          <w:p w:rsidR="00C2574F" w:rsidRPr="00C2574F" w:rsidRDefault="00C2574F" w:rsidP="00C2574F">
            <w:pPr>
              <w:spacing w:line="360" w:lineRule="exact"/>
              <w:rPr>
                <w:rFonts w:ascii="小塚明朝 Pro R" w:eastAsia="小塚明朝 Pro R" w:hAnsi="小塚明朝 Pro R"/>
                <w:color w:val="262626"/>
                <w:bdr w:val="single" w:sz="4" w:space="0" w:color="auto"/>
              </w:rPr>
            </w:pPr>
            <w:r>
              <w:rPr>
                <w:rFonts w:ascii="小塚明朝 Pro R" w:eastAsia="小塚明朝 Pro R" w:hAnsi="小塚明朝 Pro R" w:hint="eastAsia"/>
                <w:color w:val="262626"/>
                <w:bdr w:val="single" w:sz="4" w:space="0" w:color="auto"/>
              </w:rPr>
              <w:t xml:space="preserve">　名</w:t>
            </w:r>
            <w:r w:rsidRPr="00C2574F">
              <w:rPr>
                <w:rFonts w:ascii="小塚明朝 Pro R" w:eastAsia="小塚明朝 Pro R" w:hAnsi="小塚明朝 Pro R" w:hint="eastAsia"/>
                <w:color w:val="262626"/>
                <w:bdr w:val="single" w:sz="4" w:space="0" w:color="auto"/>
              </w:rPr>
              <w:t>東区のＨＰ：</w:t>
            </w:r>
            <w:r w:rsidRPr="00C2574F">
              <w:rPr>
                <w:rFonts w:ascii="小塚明朝 Pro R" w:eastAsia="小塚明朝 Pro R" w:hAnsi="小塚明朝 Pro R"/>
                <w:color w:val="262626"/>
                <w:bdr w:val="single" w:sz="4" w:space="0" w:color="auto"/>
              </w:rPr>
              <w:t>http://www.city.nagoya.jp/meito/</w:t>
            </w:r>
            <w:r>
              <w:rPr>
                <w:rFonts w:ascii="小塚明朝 Pro R" w:eastAsia="小塚明朝 Pro R" w:hAnsi="小塚明朝 Pro R" w:hint="eastAsia"/>
                <w:color w:val="262626"/>
                <w:bdr w:val="single" w:sz="4" w:space="0" w:color="auto"/>
              </w:rPr>
              <w:t xml:space="preserve">　</w:t>
            </w:r>
          </w:p>
          <w:p w:rsidR="0065102E" w:rsidRDefault="0065102E" w:rsidP="00803399">
            <w:pPr>
              <w:spacing w:line="360" w:lineRule="exact"/>
              <w:rPr>
                <w:rFonts w:ascii="小塚明朝 Pro R" w:eastAsia="小塚明朝 Pro R" w:hAnsi="小塚明朝 Pro R"/>
                <w:color w:val="262626"/>
              </w:rPr>
            </w:pPr>
          </w:p>
        </w:tc>
      </w:tr>
    </w:tbl>
    <w:p w:rsidR="00C13FF8" w:rsidRPr="00841E91" w:rsidRDefault="00C13FF8" w:rsidP="00070182"/>
    <w:tbl>
      <w:tblPr>
        <w:tblW w:w="10599" w:type="dxa"/>
        <w:tblInd w:w="108" w:type="dxa"/>
        <w:tblBorders>
          <w:top w:val="double" w:sz="4" w:space="0" w:color="auto"/>
          <w:left w:val="double" w:sz="4" w:space="0" w:color="auto"/>
          <w:bottom w:val="double" w:sz="4" w:space="0" w:color="auto"/>
          <w:right w:val="double" w:sz="4" w:space="0" w:color="auto"/>
        </w:tblBorders>
        <w:tblLayout w:type="fixed"/>
        <w:tblCellMar>
          <w:top w:w="28" w:type="dxa"/>
          <w:bottom w:w="28" w:type="dxa"/>
          <w:right w:w="227" w:type="dxa"/>
        </w:tblCellMar>
        <w:tblLook w:val="04A0" w:firstRow="1" w:lastRow="0" w:firstColumn="1" w:lastColumn="0" w:noHBand="0" w:noVBand="1"/>
      </w:tblPr>
      <w:tblGrid>
        <w:gridCol w:w="355"/>
        <w:gridCol w:w="355"/>
        <w:gridCol w:w="9889"/>
      </w:tblGrid>
      <w:tr w:rsidR="00F162B5" w:rsidTr="00BA0C1E">
        <w:tc>
          <w:tcPr>
            <w:tcW w:w="355" w:type="dxa"/>
            <w:shd w:val="clear" w:color="auto" w:fill="000000" w:themeFill="text1"/>
          </w:tcPr>
          <w:p w:rsidR="00F162B5" w:rsidRPr="000C782B" w:rsidRDefault="00F162B5" w:rsidP="00F162B5">
            <w:pPr>
              <w:spacing w:line="360" w:lineRule="exact"/>
              <w:ind w:firstLineChars="100" w:firstLine="360"/>
              <w:rPr>
                <w:rFonts w:ascii="HGP創英角ﾎﾟｯﾌﾟ体" w:eastAsia="HGP創英角ﾎﾟｯﾌﾟ体"/>
                <w:sz w:val="36"/>
                <w:szCs w:val="36"/>
              </w:rPr>
            </w:pPr>
          </w:p>
        </w:tc>
        <w:tc>
          <w:tcPr>
            <w:tcW w:w="10244" w:type="dxa"/>
            <w:gridSpan w:val="2"/>
          </w:tcPr>
          <w:p w:rsidR="00F162B5" w:rsidRPr="00BA0C1E" w:rsidRDefault="00F162B5" w:rsidP="00F162B5">
            <w:pPr>
              <w:spacing w:line="360" w:lineRule="exact"/>
              <w:rPr>
                <w:rFonts w:ascii="HGP創英角ﾎﾟｯﾌﾟ体" w:eastAsia="HGP創英角ﾎﾟｯﾌﾟ体"/>
                <w:sz w:val="32"/>
                <w:szCs w:val="32"/>
              </w:rPr>
            </w:pPr>
            <w:r w:rsidRPr="00BA0C1E">
              <w:rPr>
                <w:rFonts w:ascii="HGP創英角ﾎﾟｯﾌﾟ体" w:eastAsia="HGP創英角ﾎﾟｯﾌﾟ体" w:hint="eastAsia"/>
                <w:sz w:val="32"/>
                <w:szCs w:val="32"/>
              </w:rPr>
              <w:t>協議会からのお知らせ</w:t>
            </w:r>
          </w:p>
        </w:tc>
      </w:tr>
      <w:tr w:rsidR="000C782B" w:rsidRPr="00582A78" w:rsidTr="00BA0C1E">
        <w:tc>
          <w:tcPr>
            <w:tcW w:w="355" w:type="dxa"/>
          </w:tcPr>
          <w:p w:rsidR="000C782B" w:rsidRPr="003864F1" w:rsidRDefault="000C782B" w:rsidP="00FC78D9">
            <w:pPr>
              <w:spacing w:line="360" w:lineRule="exact"/>
              <w:ind w:right="840"/>
              <w:rPr>
                <w:rFonts w:ascii="メイリオ" w:eastAsia="メイリオ" w:hAnsi="メイリオ"/>
              </w:rPr>
            </w:pPr>
          </w:p>
        </w:tc>
        <w:tc>
          <w:tcPr>
            <w:tcW w:w="355" w:type="dxa"/>
            <w:shd w:val="clear" w:color="auto" w:fill="auto"/>
            <w:vAlign w:val="center"/>
          </w:tcPr>
          <w:p w:rsidR="000C782B" w:rsidRPr="00530FDA" w:rsidRDefault="000C782B" w:rsidP="00FC78D9">
            <w:pPr>
              <w:spacing w:line="360" w:lineRule="exact"/>
              <w:ind w:right="840"/>
              <w:rPr>
                <w:rFonts w:ascii="メイリオ" w:eastAsia="メイリオ" w:hAnsi="メイリオ"/>
                <w:color w:val="262626"/>
              </w:rPr>
            </w:pPr>
            <w:r w:rsidRPr="00530FDA">
              <w:rPr>
                <w:rFonts w:ascii="メイリオ" w:eastAsia="メイリオ" w:hAnsi="メイリオ" w:hint="eastAsia"/>
                <w:color w:val="262626"/>
              </w:rPr>
              <w:t>○</w:t>
            </w:r>
          </w:p>
        </w:tc>
        <w:tc>
          <w:tcPr>
            <w:tcW w:w="9885" w:type="dxa"/>
            <w:vMerge w:val="restart"/>
          </w:tcPr>
          <w:p w:rsidR="000C782B" w:rsidRDefault="000C782B" w:rsidP="00FC78D9">
            <w:pPr>
              <w:spacing w:line="360" w:lineRule="exact"/>
              <w:rPr>
                <w:rFonts w:ascii="小塚明朝 Pro R" w:eastAsia="小塚明朝 Pro R" w:hAnsi="小塚明朝 Pro R"/>
                <w:color w:val="262626"/>
              </w:rPr>
            </w:pPr>
            <w:r w:rsidRPr="003F7261">
              <w:rPr>
                <w:rFonts w:ascii="小塚明朝 Pro R" w:eastAsia="小塚明朝 Pro R" w:hAnsi="小塚明朝 Pro R" w:hint="eastAsia"/>
                <w:color w:val="262626"/>
              </w:rPr>
              <w:t>名東</w:t>
            </w:r>
            <w:r>
              <w:rPr>
                <w:rFonts w:ascii="小塚明朝 Pro R" w:eastAsia="小塚明朝 Pro R" w:hAnsi="小塚明朝 Pro R" w:hint="eastAsia"/>
                <w:color w:val="262626"/>
              </w:rPr>
              <w:t>区障害者自立支援連絡協議会では、区内の当事者団体や支援者からの提案・</w:t>
            </w:r>
            <w:r w:rsidRPr="003F7261">
              <w:rPr>
                <w:rFonts w:ascii="小塚明朝 Pro R" w:eastAsia="小塚明朝 Pro R" w:hAnsi="小塚明朝 Pro R" w:hint="eastAsia"/>
                <w:color w:val="262626"/>
              </w:rPr>
              <w:t>依頼を受けて、地域の</w:t>
            </w:r>
          </w:p>
          <w:p w:rsidR="000C782B" w:rsidRDefault="000C782B" w:rsidP="00FC78D9">
            <w:pPr>
              <w:spacing w:line="360" w:lineRule="exact"/>
              <w:rPr>
                <w:rFonts w:ascii="小塚明朝 Pro R" w:eastAsia="小塚明朝 Pro R" w:hAnsi="小塚明朝 Pro R"/>
                <w:color w:val="262626"/>
              </w:rPr>
            </w:pPr>
            <w:r w:rsidRPr="003F7261">
              <w:rPr>
                <w:rFonts w:ascii="小塚明朝 Pro R" w:eastAsia="小塚明朝 Pro R" w:hAnsi="小塚明朝 Pro R" w:hint="eastAsia"/>
                <w:color w:val="262626"/>
              </w:rPr>
              <w:t>ニーズに即した取り組みをしていきたいと考えています。興味のあるテーマや、みんなで知っておく</w:t>
            </w:r>
          </w:p>
          <w:p w:rsidR="000C782B" w:rsidRPr="003F7261" w:rsidRDefault="000C782B" w:rsidP="00FC78D9">
            <w:pPr>
              <w:spacing w:line="360" w:lineRule="exact"/>
              <w:rPr>
                <w:rFonts w:ascii="小塚明朝 Pro R" w:eastAsia="小塚明朝 Pro R" w:hAnsi="小塚明朝 Pro R"/>
                <w:color w:val="262626"/>
              </w:rPr>
            </w:pPr>
            <w:r w:rsidRPr="003F7261">
              <w:rPr>
                <w:rFonts w:ascii="小塚明朝 Pro R" w:eastAsia="小塚明朝 Pro R" w:hAnsi="小塚明朝 Pro R" w:hint="eastAsia"/>
                <w:color w:val="262626"/>
              </w:rPr>
              <w:t>必要性を強く感じる話題など、ご連絡いただければ部会活動や研修会の企画につなげたいと思います。</w:t>
            </w:r>
          </w:p>
          <w:p w:rsidR="000C782B" w:rsidRPr="003F7261" w:rsidRDefault="000C782B" w:rsidP="00FC78D9">
            <w:pPr>
              <w:spacing w:line="360" w:lineRule="exact"/>
              <w:rPr>
                <w:rFonts w:ascii="小塚明朝 Pro R" w:eastAsia="小塚明朝 Pro R" w:hAnsi="小塚明朝 Pro R"/>
                <w:color w:val="262626"/>
              </w:rPr>
            </w:pPr>
            <w:r w:rsidRPr="003F7261">
              <w:rPr>
                <w:rFonts w:ascii="小塚明朝 Pro R" w:eastAsia="小塚明朝 Pro R" w:hAnsi="小塚明朝 Pro R" w:hint="eastAsia"/>
                <w:color w:val="262626"/>
              </w:rPr>
              <w:t>また、ご要望をいただけば、出張勉強会のようなことも可能です。</w:t>
            </w:r>
          </w:p>
          <w:p w:rsidR="000C782B" w:rsidRPr="00023B01" w:rsidRDefault="000C782B" w:rsidP="00FC78D9">
            <w:pPr>
              <w:spacing w:line="360" w:lineRule="exact"/>
              <w:rPr>
                <w:rFonts w:ascii="小塚ゴシック Pro B" w:eastAsia="小塚ゴシック Pro B" w:hAnsi="小塚ゴシック Pro B"/>
                <w:color w:val="262626"/>
              </w:rPr>
            </w:pPr>
            <w:r w:rsidRPr="00023B01">
              <w:rPr>
                <w:rFonts w:ascii="小塚ゴシック Pro B" w:eastAsia="小塚ゴシック Pro B" w:hAnsi="小塚ゴシック Pro B" w:hint="eastAsia"/>
                <w:color w:val="262626"/>
              </w:rPr>
              <w:t>＜連絡先＞・名東区障害者基幹相談支援センター本部事務所　　　TEL：052-739-7524</w:t>
            </w:r>
          </w:p>
          <w:p w:rsidR="000C782B" w:rsidRDefault="000C782B" w:rsidP="00FC78D9">
            <w:pPr>
              <w:spacing w:line="360" w:lineRule="exact"/>
              <w:ind w:firstLineChars="500" w:firstLine="1050"/>
              <w:rPr>
                <w:rFonts w:ascii="小塚ゴシック Pro B" w:eastAsia="小塚ゴシック Pro B" w:hAnsi="小塚ゴシック Pro B"/>
                <w:color w:val="262626"/>
              </w:rPr>
            </w:pPr>
            <w:r w:rsidRPr="00023B01">
              <w:rPr>
                <w:rFonts w:ascii="小塚ゴシック Pro B" w:eastAsia="小塚ゴシック Pro B" w:hAnsi="小塚ゴシック Pro B" w:hint="eastAsia"/>
                <w:color w:val="262626"/>
              </w:rPr>
              <w:t>・名東区障害者基幹相談支援センターサテライト　　　TEL：052-702-2863</w:t>
            </w:r>
          </w:p>
          <w:p w:rsidR="000C782B" w:rsidRPr="000C782B" w:rsidRDefault="000C782B" w:rsidP="000C782B">
            <w:pPr>
              <w:spacing w:line="440" w:lineRule="exact"/>
              <w:jc w:val="left"/>
              <w:rPr>
                <w:rFonts w:ascii="小塚ゴシック Pro B" w:eastAsia="小塚ゴシック Pro B" w:hAnsi="小塚ゴシック Pro B"/>
                <w:color w:val="262626"/>
                <w:szCs w:val="21"/>
                <w:bdr w:val="single" w:sz="4" w:space="0" w:color="auto"/>
              </w:rPr>
            </w:pPr>
            <w:r>
              <w:rPr>
                <w:rFonts w:ascii="小塚ゴシック Pro B" w:eastAsia="小塚ゴシック Pro B" w:hAnsi="小塚ゴシック Pro B" w:hint="eastAsia"/>
                <w:color w:val="262626"/>
              </w:rPr>
              <w:t>＜ブログ＞・</w:t>
            </w:r>
            <w:r w:rsidR="00C2574F">
              <w:rPr>
                <w:rFonts w:ascii="小塚ゴシック Pro B" w:eastAsia="小塚ゴシック Pro B" w:hAnsi="小塚ゴシック Pro B" w:hint="eastAsia"/>
                <w:color w:val="262626"/>
                <w:szCs w:val="21"/>
                <w:bdr w:val="single" w:sz="4" w:space="0" w:color="auto"/>
              </w:rPr>
              <w:t xml:space="preserve">　Ｕ</w:t>
            </w:r>
            <w:r w:rsidRPr="000C782B">
              <w:rPr>
                <w:rFonts w:ascii="小塚ゴシック Pro B" w:eastAsia="小塚ゴシック Pro B" w:hAnsi="小塚ゴシック Pro B" w:hint="eastAsia"/>
                <w:color w:val="262626"/>
                <w:szCs w:val="21"/>
                <w:bdr w:val="single" w:sz="4" w:space="0" w:color="auto"/>
              </w:rPr>
              <w:t>ＲＬ：</w:t>
            </w:r>
            <w:r w:rsidR="00C2574F" w:rsidRPr="00C2574F">
              <w:rPr>
                <w:rFonts w:ascii="小塚ゴシック Pro B" w:eastAsia="小塚ゴシック Pro B" w:hAnsi="小塚ゴシック Pro B"/>
                <w:color w:val="262626"/>
                <w:szCs w:val="21"/>
                <w:bdr w:val="single" w:sz="4" w:space="0" w:color="auto"/>
              </w:rPr>
              <w:t>http://meito-kikan.sblo.jp/</w:t>
            </w:r>
            <w:r w:rsidR="00C2574F">
              <w:rPr>
                <w:rFonts w:ascii="小塚ゴシック Pro B" w:eastAsia="小塚ゴシック Pro B" w:hAnsi="小塚ゴシック Pro B" w:hint="eastAsia"/>
                <w:color w:val="262626"/>
                <w:szCs w:val="21"/>
                <w:bdr w:val="single" w:sz="4" w:space="0" w:color="auto"/>
              </w:rPr>
              <w:t xml:space="preserve">　</w:t>
            </w:r>
          </w:p>
        </w:tc>
      </w:tr>
      <w:tr w:rsidR="000C782B" w:rsidTr="00BA0C1E">
        <w:tc>
          <w:tcPr>
            <w:tcW w:w="355" w:type="dxa"/>
          </w:tcPr>
          <w:p w:rsidR="000C782B" w:rsidRDefault="000C782B" w:rsidP="00FC78D9">
            <w:pPr>
              <w:ind w:right="840"/>
            </w:pPr>
          </w:p>
        </w:tc>
        <w:tc>
          <w:tcPr>
            <w:tcW w:w="355" w:type="dxa"/>
            <w:shd w:val="clear" w:color="auto" w:fill="auto"/>
          </w:tcPr>
          <w:p w:rsidR="000C782B" w:rsidRDefault="000C782B" w:rsidP="00FC78D9">
            <w:pPr>
              <w:ind w:right="840"/>
            </w:pPr>
          </w:p>
        </w:tc>
        <w:tc>
          <w:tcPr>
            <w:tcW w:w="9885" w:type="dxa"/>
            <w:vMerge/>
          </w:tcPr>
          <w:p w:rsidR="000C782B" w:rsidRDefault="000C782B" w:rsidP="00FC78D9">
            <w:pPr>
              <w:ind w:firstLineChars="500" w:firstLine="1050"/>
            </w:pPr>
          </w:p>
        </w:tc>
      </w:tr>
      <w:tr w:rsidR="000C782B" w:rsidTr="00BA0C1E">
        <w:tc>
          <w:tcPr>
            <w:tcW w:w="355" w:type="dxa"/>
          </w:tcPr>
          <w:p w:rsidR="000C782B" w:rsidRDefault="000C782B" w:rsidP="00FC78D9">
            <w:pPr>
              <w:ind w:right="840"/>
            </w:pPr>
          </w:p>
        </w:tc>
        <w:tc>
          <w:tcPr>
            <w:tcW w:w="355" w:type="dxa"/>
            <w:shd w:val="clear" w:color="auto" w:fill="auto"/>
          </w:tcPr>
          <w:p w:rsidR="000C782B" w:rsidRDefault="000C782B" w:rsidP="00FC78D9">
            <w:pPr>
              <w:ind w:right="840"/>
            </w:pPr>
          </w:p>
        </w:tc>
        <w:tc>
          <w:tcPr>
            <w:tcW w:w="9885" w:type="dxa"/>
            <w:vMerge/>
          </w:tcPr>
          <w:p w:rsidR="000C782B" w:rsidRDefault="000C782B" w:rsidP="00FC78D9">
            <w:pPr>
              <w:ind w:right="840"/>
            </w:pPr>
          </w:p>
        </w:tc>
      </w:tr>
    </w:tbl>
    <w:p w:rsidR="00070182" w:rsidRPr="000C782B" w:rsidRDefault="00981175" w:rsidP="00070182">
      <w:r>
        <w:rPr>
          <w:noProof/>
        </w:rPr>
        <mc:AlternateContent>
          <mc:Choice Requires="wps">
            <w:drawing>
              <wp:anchor distT="0" distB="0" distL="114300" distR="114300" simplePos="0" relativeHeight="251674624" behindDoc="0" locked="0" layoutInCell="1" allowOverlap="1" wp14:anchorId="67ABA0C7" wp14:editId="3E43EB01">
                <wp:simplePos x="0" y="0"/>
                <wp:positionH relativeFrom="margin">
                  <wp:posOffset>2954020</wp:posOffset>
                </wp:positionH>
                <wp:positionV relativeFrom="paragraph">
                  <wp:posOffset>134620</wp:posOffset>
                </wp:positionV>
                <wp:extent cx="3857625" cy="9620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857625"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6F2F" w:rsidRPr="00F46F2F" w:rsidRDefault="00C65D1C" w:rsidP="00F46F2F">
                            <w:pPr>
                              <w:spacing w:line="280" w:lineRule="exact"/>
                              <w:jc w:val="right"/>
                              <w:rPr>
                                <w:rFonts w:ascii="小塚ゴシック Pro R" w:eastAsia="小塚ゴシック Pro R" w:hAnsi="小塚ゴシック Pro R"/>
                                <w:sz w:val="18"/>
                                <w:szCs w:val="18"/>
                              </w:rPr>
                            </w:pPr>
                            <w:r w:rsidRPr="00F46F2F">
                              <w:rPr>
                                <w:rFonts w:ascii="小塚ゴシック Pro R" w:eastAsia="小塚ゴシック Pro R" w:hAnsi="小塚ゴシック Pro R" w:hint="eastAsia"/>
                                <w:sz w:val="18"/>
                                <w:szCs w:val="18"/>
                              </w:rPr>
                              <w:t>平成</w:t>
                            </w:r>
                            <w:r w:rsidRPr="00F46F2F">
                              <w:rPr>
                                <w:rFonts w:ascii="小塚ゴシック Pro R" w:eastAsia="小塚ゴシック Pro R" w:hAnsi="小塚ゴシック Pro R"/>
                                <w:sz w:val="18"/>
                                <w:szCs w:val="18"/>
                              </w:rPr>
                              <w:t>29年</w:t>
                            </w:r>
                            <w:r w:rsidR="00F46F2F" w:rsidRPr="00F46F2F">
                              <w:rPr>
                                <w:rFonts w:ascii="小塚ゴシック Pro R" w:eastAsia="小塚ゴシック Pro R" w:hAnsi="小塚ゴシック Pro R" w:hint="eastAsia"/>
                                <w:sz w:val="18"/>
                                <w:szCs w:val="18"/>
                              </w:rPr>
                              <w:t>6</w:t>
                            </w:r>
                            <w:r w:rsidRPr="00F46F2F">
                              <w:rPr>
                                <w:rFonts w:ascii="小塚ゴシック Pro R" w:eastAsia="小塚ゴシック Pro R" w:hAnsi="小塚ゴシック Pro R"/>
                                <w:sz w:val="18"/>
                                <w:szCs w:val="18"/>
                              </w:rPr>
                              <w:t>月</w:t>
                            </w:r>
                            <w:r w:rsidR="00F46F2F" w:rsidRPr="00F46F2F">
                              <w:rPr>
                                <w:rFonts w:ascii="小塚ゴシック Pro R" w:eastAsia="小塚ゴシック Pro R" w:hAnsi="小塚ゴシック Pro R" w:hint="eastAsia"/>
                                <w:sz w:val="18"/>
                                <w:szCs w:val="18"/>
                              </w:rPr>
                              <w:t>26</w:t>
                            </w:r>
                            <w:r w:rsidRPr="00F46F2F">
                              <w:rPr>
                                <w:rFonts w:ascii="小塚ゴシック Pro R" w:eastAsia="小塚ゴシック Pro R" w:hAnsi="小塚ゴシック Pro R"/>
                                <w:sz w:val="18"/>
                                <w:szCs w:val="18"/>
                              </w:rPr>
                              <w:t>日発行</w:t>
                            </w:r>
                            <w:r w:rsidRPr="00F46F2F">
                              <w:rPr>
                                <w:rFonts w:ascii="小塚ゴシック Pro R" w:eastAsia="小塚ゴシック Pro R" w:hAnsi="小塚ゴシック Pro R" w:hint="eastAsia"/>
                                <w:sz w:val="18"/>
                                <w:szCs w:val="18"/>
                              </w:rPr>
                              <w:t xml:space="preserve">　編集</w:t>
                            </w:r>
                            <w:r w:rsidRPr="00F46F2F">
                              <w:rPr>
                                <w:rFonts w:ascii="小塚ゴシック Pro R" w:eastAsia="小塚ゴシック Pro R" w:hAnsi="小塚ゴシック Pro R"/>
                                <w:sz w:val="18"/>
                                <w:szCs w:val="18"/>
                              </w:rPr>
                              <w:t>：名東区障害者自立支援連絡</w:t>
                            </w:r>
                            <w:r w:rsidRPr="00F46F2F">
                              <w:rPr>
                                <w:rFonts w:ascii="小塚ゴシック Pro R" w:eastAsia="小塚ゴシック Pro R" w:hAnsi="小塚ゴシック Pro R" w:hint="eastAsia"/>
                                <w:sz w:val="18"/>
                                <w:szCs w:val="18"/>
                              </w:rPr>
                              <w:t>協議会</w:t>
                            </w:r>
                          </w:p>
                          <w:p w:rsidR="00C65D1C" w:rsidRPr="00F46F2F" w:rsidRDefault="00EE3D25" w:rsidP="00F46F2F">
                            <w:pPr>
                              <w:spacing w:line="280" w:lineRule="exact"/>
                              <w:jc w:val="right"/>
                              <w:rPr>
                                <w:rFonts w:ascii="小塚ゴシック Pro R" w:eastAsia="小塚ゴシック Pro R" w:hAnsi="小塚ゴシック Pro R"/>
                                <w:sz w:val="18"/>
                                <w:szCs w:val="18"/>
                              </w:rPr>
                            </w:pPr>
                            <w:r w:rsidRPr="00F46F2F">
                              <w:rPr>
                                <w:rFonts w:ascii="小塚ゴシック Pro R" w:eastAsia="小塚ゴシック Pro R" w:hAnsi="小塚ゴシック Pro R" w:hint="eastAsia"/>
                                <w:sz w:val="18"/>
                                <w:szCs w:val="18"/>
                              </w:rPr>
                              <w:t>連絡先：名東区障害者基幹相談支援センター（サテライト</w:t>
                            </w:r>
                            <w:r w:rsidR="00C65D1C" w:rsidRPr="00F46F2F">
                              <w:rPr>
                                <w:rFonts w:ascii="小塚ゴシック Pro R" w:eastAsia="小塚ゴシック Pro R" w:hAnsi="小塚ゴシック Pro R" w:hint="eastAsia"/>
                                <w:sz w:val="18"/>
                                <w:szCs w:val="18"/>
                              </w:rPr>
                              <w:t>）</w:t>
                            </w:r>
                          </w:p>
                          <w:p w:rsidR="00C65D1C" w:rsidRPr="00F46F2F" w:rsidRDefault="00C65D1C" w:rsidP="00F46F2F">
                            <w:pPr>
                              <w:spacing w:line="280" w:lineRule="exact"/>
                              <w:jc w:val="right"/>
                              <w:rPr>
                                <w:rFonts w:ascii="小塚ゴシック Pro R" w:eastAsia="小塚ゴシック Pro R" w:hAnsi="小塚ゴシック Pro R"/>
                                <w:sz w:val="18"/>
                                <w:szCs w:val="18"/>
                              </w:rPr>
                            </w:pPr>
                            <w:r w:rsidRPr="00F46F2F">
                              <w:rPr>
                                <w:rFonts w:ascii="小塚ゴシック Pro R" w:eastAsia="小塚ゴシック Pro R" w:hAnsi="小塚ゴシック Pro R" w:hint="eastAsia"/>
                                <w:sz w:val="18"/>
                                <w:szCs w:val="18"/>
                              </w:rPr>
                              <w:t>TEL：702-2863　FAX：701-2079</w:t>
                            </w:r>
                          </w:p>
                          <w:p w:rsidR="00C65D1C" w:rsidRPr="00F46F2F" w:rsidRDefault="00C65D1C" w:rsidP="00F46F2F">
                            <w:pPr>
                              <w:spacing w:line="280" w:lineRule="exact"/>
                              <w:jc w:val="right"/>
                              <w:rPr>
                                <w:rFonts w:ascii="小塚ゴシック Pro R" w:eastAsia="小塚ゴシック Pro R" w:hAnsi="小塚ゴシック Pro R"/>
                                <w:sz w:val="18"/>
                                <w:szCs w:val="18"/>
                              </w:rPr>
                            </w:pPr>
                            <w:r w:rsidRPr="00F46F2F">
                              <w:rPr>
                                <w:rFonts w:ascii="小塚ゴシック Pro R" w:eastAsia="小塚ゴシック Pro R" w:hAnsi="小塚ゴシック Pro R" w:hint="eastAsia"/>
                                <w:sz w:val="18"/>
                                <w:szCs w:val="18"/>
                              </w:rPr>
                              <w:t>MAIL：yoshida@meito.or.jp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BA0C7" id="テキスト ボックス 13" o:spid="_x0000_s1027" type="#_x0000_t202" style="position:absolute;left:0;text-align:left;margin-left:232.6pt;margin-top:10.6pt;width:303.75pt;height:75.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" filled="f" stroked="f" strokeweight=".5pt">
                <v:textbox>
                  <w:txbxContent>
                    <w:p w:rsidR="00F46F2F" w:rsidRPr="00F46F2F" w:rsidRDefault="00C65D1C" w:rsidP="00F46F2F">
                      <w:pPr>
                        <w:spacing w:line="280" w:lineRule="exact"/>
                        <w:jc w:val="right"/>
                        <w:rPr>
                          <w:rFonts w:ascii="小塚ゴシック Pro R" w:eastAsia="小塚ゴシック Pro R" w:hAnsi="小塚ゴシック Pro R"/>
                          <w:sz w:val="18"/>
                          <w:szCs w:val="18"/>
                        </w:rPr>
                      </w:pPr>
                      <w:r w:rsidRPr="00F46F2F">
                        <w:rPr>
                          <w:rFonts w:ascii="小塚ゴシック Pro R" w:eastAsia="小塚ゴシック Pro R" w:hAnsi="小塚ゴシック Pro R" w:hint="eastAsia"/>
                          <w:sz w:val="18"/>
                          <w:szCs w:val="18"/>
                        </w:rPr>
                        <w:t>平成</w:t>
                      </w:r>
                      <w:r w:rsidRPr="00F46F2F">
                        <w:rPr>
                          <w:rFonts w:ascii="小塚ゴシック Pro R" w:eastAsia="小塚ゴシック Pro R" w:hAnsi="小塚ゴシック Pro R"/>
                          <w:sz w:val="18"/>
                          <w:szCs w:val="18"/>
                        </w:rPr>
                        <w:t>29年</w:t>
                      </w:r>
                      <w:r w:rsidR="00F46F2F" w:rsidRPr="00F46F2F">
                        <w:rPr>
                          <w:rFonts w:ascii="小塚ゴシック Pro R" w:eastAsia="小塚ゴシック Pro R" w:hAnsi="小塚ゴシック Pro R" w:hint="eastAsia"/>
                          <w:sz w:val="18"/>
                          <w:szCs w:val="18"/>
                        </w:rPr>
                        <w:t>6</w:t>
                      </w:r>
                      <w:r w:rsidRPr="00F46F2F">
                        <w:rPr>
                          <w:rFonts w:ascii="小塚ゴシック Pro R" w:eastAsia="小塚ゴシック Pro R" w:hAnsi="小塚ゴシック Pro R"/>
                          <w:sz w:val="18"/>
                          <w:szCs w:val="18"/>
                        </w:rPr>
                        <w:t>月</w:t>
                      </w:r>
                      <w:r w:rsidR="00F46F2F" w:rsidRPr="00F46F2F">
                        <w:rPr>
                          <w:rFonts w:ascii="小塚ゴシック Pro R" w:eastAsia="小塚ゴシック Pro R" w:hAnsi="小塚ゴシック Pro R" w:hint="eastAsia"/>
                          <w:sz w:val="18"/>
                          <w:szCs w:val="18"/>
                        </w:rPr>
                        <w:t>26</w:t>
                      </w:r>
                      <w:r w:rsidRPr="00F46F2F">
                        <w:rPr>
                          <w:rFonts w:ascii="小塚ゴシック Pro R" w:eastAsia="小塚ゴシック Pro R" w:hAnsi="小塚ゴシック Pro R"/>
                          <w:sz w:val="18"/>
                          <w:szCs w:val="18"/>
                        </w:rPr>
                        <w:t>日発行</w:t>
                      </w:r>
                      <w:r w:rsidRPr="00F46F2F">
                        <w:rPr>
                          <w:rFonts w:ascii="小塚ゴシック Pro R" w:eastAsia="小塚ゴシック Pro R" w:hAnsi="小塚ゴシック Pro R" w:hint="eastAsia"/>
                          <w:sz w:val="18"/>
                          <w:szCs w:val="18"/>
                        </w:rPr>
                        <w:t xml:space="preserve">　編集</w:t>
                      </w:r>
                      <w:r w:rsidRPr="00F46F2F">
                        <w:rPr>
                          <w:rFonts w:ascii="小塚ゴシック Pro R" w:eastAsia="小塚ゴシック Pro R" w:hAnsi="小塚ゴシック Pro R"/>
                          <w:sz w:val="18"/>
                          <w:szCs w:val="18"/>
                        </w:rPr>
                        <w:t>：名東区障害者自立支援連絡</w:t>
                      </w:r>
                      <w:r w:rsidRPr="00F46F2F">
                        <w:rPr>
                          <w:rFonts w:ascii="小塚ゴシック Pro R" w:eastAsia="小塚ゴシック Pro R" w:hAnsi="小塚ゴシック Pro R" w:hint="eastAsia"/>
                          <w:sz w:val="18"/>
                          <w:szCs w:val="18"/>
                        </w:rPr>
                        <w:t>協議会</w:t>
                      </w:r>
                    </w:p>
                    <w:p w:rsidR="00C65D1C" w:rsidRPr="00F46F2F" w:rsidRDefault="00EE3D25" w:rsidP="00F46F2F">
                      <w:pPr>
                        <w:spacing w:line="280" w:lineRule="exact"/>
                        <w:jc w:val="right"/>
                        <w:rPr>
                          <w:rFonts w:ascii="小塚ゴシック Pro R" w:eastAsia="小塚ゴシック Pro R" w:hAnsi="小塚ゴシック Pro R"/>
                          <w:sz w:val="18"/>
                          <w:szCs w:val="18"/>
                        </w:rPr>
                      </w:pPr>
                      <w:r w:rsidRPr="00F46F2F">
                        <w:rPr>
                          <w:rFonts w:ascii="小塚ゴシック Pro R" w:eastAsia="小塚ゴシック Pro R" w:hAnsi="小塚ゴシック Pro R" w:hint="eastAsia"/>
                          <w:sz w:val="18"/>
                          <w:szCs w:val="18"/>
                        </w:rPr>
                        <w:t>連絡先：名東区障害者基幹相談支援センター（サテライト</w:t>
                      </w:r>
                      <w:r w:rsidR="00C65D1C" w:rsidRPr="00F46F2F">
                        <w:rPr>
                          <w:rFonts w:ascii="小塚ゴシック Pro R" w:eastAsia="小塚ゴシック Pro R" w:hAnsi="小塚ゴシック Pro R" w:hint="eastAsia"/>
                          <w:sz w:val="18"/>
                          <w:szCs w:val="18"/>
                        </w:rPr>
                        <w:t>）</w:t>
                      </w:r>
                    </w:p>
                    <w:p w:rsidR="00C65D1C" w:rsidRPr="00F46F2F" w:rsidRDefault="00C65D1C" w:rsidP="00F46F2F">
                      <w:pPr>
                        <w:spacing w:line="280" w:lineRule="exact"/>
                        <w:jc w:val="right"/>
                        <w:rPr>
                          <w:rFonts w:ascii="小塚ゴシック Pro R" w:eastAsia="小塚ゴシック Pro R" w:hAnsi="小塚ゴシック Pro R"/>
                          <w:sz w:val="18"/>
                          <w:szCs w:val="18"/>
                        </w:rPr>
                      </w:pPr>
                      <w:r w:rsidRPr="00F46F2F">
                        <w:rPr>
                          <w:rFonts w:ascii="小塚ゴシック Pro R" w:eastAsia="小塚ゴシック Pro R" w:hAnsi="小塚ゴシック Pro R" w:hint="eastAsia"/>
                          <w:sz w:val="18"/>
                          <w:szCs w:val="18"/>
                        </w:rPr>
                        <w:t>TEL：702-2863　FAX：701-2079</w:t>
                      </w:r>
                    </w:p>
                    <w:p w:rsidR="00C65D1C" w:rsidRPr="00F46F2F" w:rsidRDefault="00C65D1C" w:rsidP="00F46F2F">
                      <w:pPr>
                        <w:spacing w:line="280" w:lineRule="exact"/>
                        <w:jc w:val="right"/>
                        <w:rPr>
                          <w:rFonts w:ascii="小塚ゴシック Pro R" w:eastAsia="小塚ゴシック Pro R" w:hAnsi="小塚ゴシック Pro R"/>
                          <w:sz w:val="18"/>
                          <w:szCs w:val="18"/>
                        </w:rPr>
                      </w:pPr>
                      <w:r w:rsidRPr="00F46F2F">
                        <w:rPr>
                          <w:rFonts w:ascii="小塚ゴシック Pro R" w:eastAsia="小塚ゴシック Pro R" w:hAnsi="小塚ゴシック Pro R" w:hint="eastAsia"/>
                          <w:sz w:val="18"/>
                          <w:szCs w:val="18"/>
                        </w:rPr>
                        <w:t>MAIL：yoshida@meito.or.jp</w:t>
                      </w:r>
                    </w:p>
                  </w:txbxContent>
                </v:textbox>
                <w10:wrap anchorx="margin"/>
              </v:shape>
            </w:pict>
          </mc:Fallback>
        </mc:AlternateContent>
      </w:r>
      <w:r>
        <w:rPr>
          <w:noProof/>
        </w:rPr>
        <mc:AlternateContent>
          <mc:Choice Requires="wps">
            <w:drawing>
              <wp:anchor distT="0" distB="0" distL="114300" distR="114300" simplePos="0" relativeHeight="251672576" behindDoc="0" locked="0" layoutInCell="1" allowOverlap="1" wp14:anchorId="4FF5AD0F" wp14:editId="1EFCEA0C">
                <wp:simplePos x="0" y="0"/>
                <wp:positionH relativeFrom="column">
                  <wp:posOffset>1905</wp:posOffset>
                </wp:positionH>
                <wp:positionV relativeFrom="paragraph">
                  <wp:posOffset>125095</wp:posOffset>
                </wp:positionV>
                <wp:extent cx="3114040" cy="8953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114040" cy="895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5D1C" w:rsidRPr="00342D74" w:rsidRDefault="00C65D1C" w:rsidP="000C782B">
                            <w:pPr>
                              <w:spacing w:line="280" w:lineRule="exact"/>
                              <w:rPr>
                                <w:rFonts w:ascii="小塚明朝 Pro R" w:eastAsia="小塚明朝 Pro R" w:hAnsi="小塚明朝 Pro R"/>
                                <w:sz w:val="16"/>
                                <w:szCs w:val="16"/>
                              </w:rPr>
                            </w:pPr>
                            <w:r w:rsidRPr="00342D74">
                              <w:rPr>
                                <w:rFonts w:ascii="小塚明朝 Pro R" w:eastAsia="小塚明朝 Pro R" w:hAnsi="小塚明朝 Pro R" w:hint="eastAsia"/>
                                <w:sz w:val="16"/>
                                <w:szCs w:val="16"/>
                              </w:rPr>
                              <w:t>◆</w:t>
                            </w:r>
                            <w:r w:rsidRPr="00342D74">
                              <w:rPr>
                                <w:rFonts w:ascii="小塚明朝 Pro R" w:eastAsia="小塚明朝 Pro R" w:hAnsi="小塚明朝 Pro R"/>
                                <w:sz w:val="16"/>
                                <w:szCs w:val="16"/>
                              </w:rPr>
                              <w:t>編集後記◆</w:t>
                            </w:r>
                          </w:p>
                          <w:p w:rsidR="00981175" w:rsidRDefault="00981175" w:rsidP="000C782B">
                            <w:pPr>
                              <w:spacing w:line="280" w:lineRule="exact"/>
                              <w:rPr>
                                <w:rFonts w:ascii="小塚明朝 Pro R" w:eastAsia="小塚明朝 Pro R" w:hAnsi="小塚明朝 Pro R"/>
                                <w:sz w:val="16"/>
                                <w:szCs w:val="16"/>
                              </w:rPr>
                            </w:pPr>
                            <w:r>
                              <w:rPr>
                                <w:rFonts w:ascii="小塚明朝 Pro R" w:eastAsia="小塚明朝 Pro R" w:hAnsi="小塚明朝 Pro R" w:hint="eastAsia"/>
                                <w:sz w:val="16"/>
                                <w:szCs w:val="16"/>
                              </w:rPr>
                              <w:t>空梅雨</w:t>
                            </w:r>
                            <w:r>
                              <w:rPr>
                                <w:rFonts w:ascii="小塚明朝 Pro R" w:eastAsia="小塚明朝 Pro R" w:hAnsi="小塚明朝 Pro R"/>
                                <w:sz w:val="16"/>
                                <w:szCs w:val="16"/>
                              </w:rPr>
                              <w:t>。</w:t>
                            </w:r>
                            <w:r w:rsidR="00F46F2F">
                              <w:rPr>
                                <w:rFonts w:ascii="小塚明朝 Pro R" w:eastAsia="小塚明朝 Pro R" w:hAnsi="小塚明朝 Pro R" w:hint="eastAsia"/>
                                <w:sz w:val="16"/>
                                <w:szCs w:val="16"/>
                              </w:rPr>
                              <w:t>雨が</w:t>
                            </w:r>
                            <w:r w:rsidR="00F46F2F">
                              <w:rPr>
                                <w:rFonts w:ascii="小塚明朝 Pro R" w:eastAsia="小塚明朝 Pro R" w:hAnsi="小塚明朝 Pro R"/>
                                <w:sz w:val="16"/>
                                <w:szCs w:val="16"/>
                              </w:rPr>
                              <w:t>降っても憂鬱で、雨が降らなくても憂鬱で。</w:t>
                            </w:r>
                          </w:p>
                          <w:p w:rsidR="00F46F2F" w:rsidRDefault="00F46F2F" w:rsidP="000C782B">
                            <w:pPr>
                              <w:spacing w:line="280" w:lineRule="exact"/>
                              <w:rPr>
                                <w:rFonts w:ascii="小塚明朝 Pro R" w:eastAsia="小塚明朝 Pro R" w:hAnsi="小塚明朝 Pro R"/>
                                <w:sz w:val="16"/>
                                <w:szCs w:val="16"/>
                              </w:rPr>
                            </w:pPr>
                            <w:r>
                              <w:rPr>
                                <w:rFonts w:ascii="小塚明朝 Pro R" w:eastAsia="小塚明朝 Pro R" w:hAnsi="小塚明朝 Pro R"/>
                                <w:sz w:val="16"/>
                                <w:szCs w:val="16"/>
                              </w:rPr>
                              <w:t>人間は</w:t>
                            </w:r>
                            <w:r>
                              <w:rPr>
                                <w:rFonts w:ascii="小塚明朝 Pro R" w:eastAsia="小塚明朝 Pro R" w:hAnsi="小塚明朝 Pro R" w:hint="eastAsia"/>
                                <w:sz w:val="16"/>
                                <w:szCs w:val="16"/>
                              </w:rPr>
                              <w:t>勝手なもので</w:t>
                            </w:r>
                            <w:r>
                              <w:rPr>
                                <w:rFonts w:ascii="小塚明朝 Pro R" w:eastAsia="小塚明朝 Pro R" w:hAnsi="小塚明朝 Pro R"/>
                                <w:sz w:val="16"/>
                                <w:szCs w:val="16"/>
                              </w:rPr>
                              <w:t>ございます。</w:t>
                            </w:r>
                          </w:p>
                          <w:p w:rsidR="00C65D1C" w:rsidRPr="00342D74" w:rsidRDefault="00C65D1C" w:rsidP="000C782B">
                            <w:pPr>
                              <w:spacing w:line="280" w:lineRule="exact"/>
                              <w:rPr>
                                <w:rFonts w:ascii="小塚明朝 Pro R" w:eastAsia="小塚明朝 Pro R" w:hAnsi="小塚明朝 Pro R"/>
                                <w:sz w:val="16"/>
                                <w:szCs w:val="16"/>
                              </w:rPr>
                            </w:pPr>
                            <w:r w:rsidRPr="002455C6">
                              <w:rPr>
                                <w:rFonts w:ascii="小塚明朝 Pro R" w:eastAsia="小塚明朝 Pro R" w:hAnsi="小塚明朝 Pro R" w:hint="eastAsia"/>
                                <w:sz w:val="16"/>
                                <w:szCs w:val="16"/>
                              </w:rPr>
                              <w:t>「</w:t>
                            </w:r>
                            <w:r w:rsidR="00981175">
                              <w:rPr>
                                <w:rFonts w:ascii="小塚明朝 Pro R" w:eastAsia="小塚明朝 Pro R" w:hAnsi="小塚明朝 Pro R" w:hint="eastAsia"/>
                                <w:sz w:val="16"/>
                                <w:szCs w:val="16"/>
                              </w:rPr>
                              <w:t>夜半</w:t>
                            </w:r>
                            <w:r w:rsidR="00981175">
                              <w:rPr>
                                <w:rFonts w:ascii="小塚明朝 Pro R" w:eastAsia="小塚明朝 Pro R" w:hAnsi="小塚明朝 Pro R"/>
                                <w:sz w:val="16"/>
                                <w:szCs w:val="16"/>
                              </w:rPr>
                              <w:t>の風　涼しく梅雨を　飲み乾して</w:t>
                            </w:r>
                            <w:r w:rsidRPr="002455C6">
                              <w:rPr>
                                <w:rFonts w:ascii="小塚明朝 Pro R" w:eastAsia="小塚明朝 Pro R" w:hAnsi="小塚明朝 Pro R" w:hint="eastAsia"/>
                                <w:sz w:val="16"/>
                                <w:szCs w:val="16"/>
                              </w:rPr>
                              <w:t>」</w:t>
                            </w:r>
                            <w:r w:rsidRPr="00342D74">
                              <w:rPr>
                                <w:rFonts w:ascii="小塚明朝 Pro R" w:eastAsia="小塚明朝 Pro R" w:hAnsi="小塚明朝 Pro R" w:hint="eastAsia"/>
                                <w:sz w:val="16"/>
                                <w:szCs w:val="16"/>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5AD0F" id="テキスト ボックス 11" o:spid="_x0000_s1028" type="#_x0000_t202" style="position:absolute;left:0;text-align:left;margin-left:.15pt;margin-top:9.85pt;width:245.2pt;height: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" filled="f" stroked="f" strokeweight=".5pt">
                <v:textbox>
                  <w:txbxContent>
                    <w:p w:rsidR="00C65D1C" w:rsidRPr="00342D74" w:rsidRDefault="00C65D1C" w:rsidP="000C782B">
                      <w:pPr>
                        <w:spacing w:line="280" w:lineRule="exact"/>
                        <w:rPr>
                          <w:rFonts w:ascii="小塚明朝 Pro R" w:eastAsia="小塚明朝 Pro R" w:hAnsi="小塚明朝 Pro R"/>
                          <w:sz w:val="16"/>
                          <w:szCs w:val="16"/>
                        </w:rPr>
                      </w:pPr>
                      <w:r w:rsidRPr="00342D74">
                        <w:rPr>
                          <w:rFonts w:ascii="小塚明朝 Pro R" w:eastAsia="小塚明朝 Pro R" w:hAnsi="小塚明朝 Pro R" w:hint="eastAsia"/>
                          <w:sz w:val="16"/>
                          <w:szCs w:val="16"/>
                        </w:rPr>
                        <w:t>◆</w:t>
                      </w:r>
                      <w:r w:rsidRPr="00342D74">
                        <w:rPr>
                          <w:rFonts w:ascii="小塚明朝 Pro R" w:eastAsia="小塚明朝 Pro R" w:hAnsi="小塚明朝 Pro R"/>
                          <w:sz w:val="16"/>
                          <w:szCs w:val="16"/>
                        </w:rPr>
                        <w:t>編集後記◆</w:t>
                      </w:r>
                    </w:p>
                    <w:p w:rsidR="00981175" w:rsidRDefault="00981175" w:rsidP="000C782B">
                      <w:pPr>
                        <w:spacing w:line="280" w:lineRule="exact"/>
                        <w:rPr>
                          <w:rFonts w:ascii="小塚明朝 Pro R" w:eastAsia="小塚明朝 Pro R" w:hAnsi="小塚明朝 Pro R"/>
                          <w:sz w:val="16"/>
                          <w:szCs w:val="16"/>
                        </w:rPr>
                      </w:pPr>
                      <w:r>
                        <w:rPr>
                          <w:rFonts w:ascii="小塚明朝 Pro R" w:eastAsia="小塚明朝 Pro R" w:hAnsi="小塚明朝 Pro R" w:hint="eastAsia"/>
                          <w:sz w:val="16"/>
                          <w:szCs w:val="16"/>
                        </w:rPr>
                        <w:t>空梅雨</w:t>
                      </w:r>
                      <w:r>
                        <w:rPr>
                          <w:rFonts w:ascii="小塚明朝 Pro R" w:eastAsia="小塚明朝 Pro R" w:hAnsi="小塚明朝 Pro R"/>
                          <w:sz w:val="16"/>
                          <w:szCs w:val="16"/>
                        </w:rPr>
                        <w:t>。</w:t>
                      </w:r>
                      <w:r w:rsidR="00F46F2F">
                        <w:rPr>
                          <w:rFonts w:ascii="小塚明朝 Pro R" w:eastAsia="小塚明朝 Pro R" w:hAnsi="小塚明朝 Pro R" w:hint="eastAsia"/>
                          <w:sz w:val="16"/>
                          <w:szCs w:val="16"/>
                        </w:rPr>
                        <w:t>雨が</w:t>
                      </w:r>
                      <w:r w:rsidR="00F46F2F">
                        <w:rPr>
                          <w:rFonts w:ascii="小塚明朝 Pro R" w:eastAsia="小塚明朝 Pro R" w:hAnsi="小塚明朝 Pro R"/>
                          <w:sz w:val="16"/>
                          <w:szCs w:val="16"/>
                        </w:rPr>
                        <w:t>降っても憂鬱で、雨が降らなくても憂鬱で。</w:t>
                      </w:r>
                    </w:p>
                    <w:p w:rsidR="00F46F2F" w:rsidRDefault="00F46F2F" w:rsidP="000C782B">
                      <w:pPr>
                        <w:spacing w:line="280" w:lineRule="exact"/>
                        <w:rPr>
                          <w:rFonts w:ascii="小塚明朝 Pro R" w:eastAsia="小塚明朝 Pro R" w:hAnsi="小塚明朝 Pro R"/>
                          <w:sz w:val="16"/>
                          <w:szCs w:val="16"/>
                        </w:rPr>
                      </w:pPr>
                      <w:r>
                        <w:rPr>
                          <w:rFonts w:ascii="小塚明朝 Pro R" w:eastAsia="小塚明朝 Pro R" w:hAnsi="小塚明朝 Pro R"/>
                          <w:sz w:val="16"/>
                          <w:szCs w:val="16"/>
                        </w:rPr>
                        <w:t>人間は</w:t>
                      </w:r>
                      <w:r>
                        <w:rPr>
                          <w:rFonts w:ascii="小塚明朝 Pro R" w:eastAsia="小塚明朝 Pro R" w:hAnsi="小塚明朝 Pro R" w:hint="eastAsia"/>
                          <w:sz w:val="16"/>
                          <w:szCs w:val="16"/>
                        </w:rPr>
                        <w:t>勝手なもので</w:t>
                      </w:r>
                      <w:r>
                        <w:rPr>
                          <w:rFonts w:ascii="小塚明朝 Pro R" w:eastAsia="小塚明朝 Pro R" w:hAnsi="小塚明朝 Pro R"/>
                          <w:sz w:val="16"/>
                          <w:szCs w:val="16"/>
                        </w:rPr>
                        <w:t>ございます。</w:t>
                      </w:r>
                    </w:p>
                    <w:p w:rsidR="00C65D1C" w:rsidRPr="00342D74" w:rsidRDefault="00C65D1C" w:rsidP="000C782B">
                      <w:pPr>
                        <w:spacing w:line="280" w:lineRule="exact"/>
                        <w:rPr>
                          <w:rFonts w:ascii="小塚明朝 Pro R" w:eastAsia="小塚明朝 Pro R" w:hAnsi="小塚明朝 Pro R"/>
                          <w:sz w:val="16"/>
                          <w:szCs w:val="16"/>
                        </w:rPr>
                      </w:pPr>
                      <w:r w:rsidRPr="002455C6">
                        <w:rPr>
                          <w:rFonts w:ascii="小塚明朝 Pro R" w:eastAsia="小塚明朝 Pro R" w:hAnsi="小塚明朝 Pro R" w:hint="eastAsia"/>
                          <w:sz w:val="16"/>
                          <w:szCs w:val="16"/>
                        </w:rPr>
                        <w:t>「</w:t>
                      </w:r>
                      <w:r w:rsidR="00981175">
                        <w:rPr>
                          <w:rFonts w:ascii="小塚明朝 Pro R" w:eastAsia="小塚明朝 Pro R" w:hAnsi="小塚明朝 Pro R" w:hint="eastAsia"/>
                          <w:sz w:val="16"/>
                          <w:szCs w:val="16"/>
                        </w:rPr>
                        <w:t>夜半</w:t>
                      </w:r>
                      <w:r w:rsidR="00981175">
                        <w:rPr>
                          <w:rFonts w:ascii="小塚明朝 Pro R" w:eastAsia="小塚明朝 Pro R" w:hAnsi="小塚明朝 Pro R"/>
                          <w:sz w:val="16"/>
                          <w:szCs w:val="16"/>
                        </w:rPr>
                        <w:t>の風　涼しく梅雨を　飲み乾して</w:t>
                      </w:r>
                      <w:r w:rsidRPr="002455C6">
                        <w:rPr>
                          <w:rFonts w:ascii="小塚明朝 Pro R" w:eastAsia="小塚明朝 Pro R" w:hAnsi="小塚明朝 Pro R" w:hint="eastAsia"/>
                          <w:sz w:val="16"/>
                          <w:szCs w:val="16"/>
                        </w:rPr>
                        <w:t>」</w:t>
                      </w:r>
                      <w:r w:rsidRPr="00342D74">
                        <w:rPr>
                          <w:rFonts w:ascii="小塚明朝 Pro R" w:eastAsia="小塚明朝 Pro R" w:hAnsi="小塚明朝 Pro R" w:hint="eastAsia"/>
                          <w:sz w:val="16"/>
                          <w:szCs w:val="16"/>
                        </w:rPr>
                        <w:t>（Y）</w:t>
                      </w:r>
                    </w:p>
                  </w:txbxContent>
                </v:textbox>
              </v:shape>
            </w:pict>
          </mc:Fallback>
        </mc:AlternateContent>
      </w:r>
      <w:r w:rsidR="00E53FBA">
        <w:rPr>
          <w:noProof/>
        </w:rPr>
        <mc:AlternateContent>
          <mc:Choice Requires="wps">
            <w:drawing>
              <wp:anchor distT="0" distB="0" distL="114300" distR="114300" simplePos="0" relativeHeight="251671552" behindDoc="0" locked="0" layoutInCell="1" allowOverlap="1" wp14:anchorId="31B895F0" wp14:editId="115CD735">
                <wp:simplePos x="0" y="0"/>
                <wp:positionH relativeFrom="column">
                  <wp:posOffset>40005</wp:posOffset>
                </wp:positionH>
                <wp:positionV relativeFrom="paragraph">
                  <wp:posOffset>86995</wp:posOffset>
                </wp:positionV>
                <wp:extent cx="6800850" cy="9144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6800850" cy="9144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C8F79D" id="正方形/長方形 10" o:spid="_x0000_s1026" style="position:absolute;left:0;text-align:left;margin-left:3.15pt;margin-top:6.85pt;width:535.5pt;height:1in;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" fillcolor="white [3212]" strokecolor="black [3213]" strokeweight="1.5pt"/>
            </w:pict>
          </mc:Fallback>
        </mc:AlternateContent>
      </w:r>
    </w:p>
    <w:p w:rsidR="00070182" w:rsidRPr="00070182" w:rsidRDefault="00070182" w:rsidP="00070182"/>
    <w:p w:rsidR="00BA587E" w:rsidRPr="00BA587E" w:rsidRDefault="00BA587E" w:rsidP="001E7B62">
      <w:pPr>
        <w:ind w:right="840"/>
      </w:pPr>
    </w:p>
    <w:sectPr w:rsidR="00BA587E" w:rsidRPr="00BA587E" w:rsidSect="00883804">
      <w:pgSz w:w="11906" w:h="16838" w:code="9"/>
      <w:pgMar w:top="567" w:right="567" w:bottom="567" w:left="567"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DD0" w:rsidRDefault="001C2DD0" w:rsidP="00070182">
      <w:r>
        <w:separator/>
      </w:r>
    </w:p>
  </w:endnote>
  <w:endnote w:type="continuationSeparator" w:id="0">
    <w:p w:rsidR="001C2DD0" w:rsidRDefault="001C2DD0" w:rsidP="0007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小塚明朝 Pro R">
    <w:panose1 w:val="02020400000000000000"/>
    <w:charset w:val="80"/>
    <w:family w:val="roman"/>
    <w:notTrueType/>
    <w:pitch w:val="variable"/>
    <w:sig w:usb0="E00002FF" w:usb1="6AC7FCFF" w:usb2="00000012" w:usb3="00000000" w:csb0="00020005" w:csb1="00000000"/>
  </w:font>
  <w:font w:name="小塚ゴシック Pro B">
    <w:panose1 w:val="020B0800000000000000"/>
    <w:charset w:val="80"/>
    <w:family w:val="swiss"/>
    <w:notTrueType/>
    <w:pitch w:val="variable"/>
    <w:sig w:usb0="E00002FF" w:usb1="6AC7FCFF" w:usb2="00000012" w:usb3="00000000" w:csb0="00020005" w:csb1="00000000"/>
  </w:font>
  <w:font w:name="メイリオ">
    <w:panose1 w:val="020B0604030504040204"/>
    <w:charset w:val="80"/>
    <w:family w:val="modern"/>
    <w:pitch w:val="variable"/>
    <w:sig w:usb0="E00002FF" w:usb1="6AC7FFFF" w:usb2="08000012" w:usb3="00000000" w:csb0="0002009F" w:csb1="00000000"/>
  </w:font>
  <w:font w:name="小塚ゴシック Pro R">
    <w:panose1 w:val="020B0400000000000000"/>
    <w:charset w:val="80"/>
    <w:family w:val="swiss"/>
    <w:notTrueType/>
    <w:pitch w:val="variable"/>
    <w:sig w:usb0="E00002FF" w:usb1="6AC7FCFF"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DD0" w:rsidRDefault="001C2DD0" w:rsidP="00070182">
      <w:r>
        <w:separator/>
      </w:r>
    </w:p>
  </w:footnote>
  <w:footnote w:type="continuationSeparator" w:id="0">
    <w:p w:rsidR="001C2DD0" w:rsidRDefault="001C2DD0" w:rsidP="00070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D51BF"/>
    <w:multiLevelType w:val="hybridMultilevel"/>
    <w:tmpl w:val="A2E82CB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2424B6"/>
    <w:multiLevelType w:val="hybridMultilevel"/>
    <w:tmpl w:val="17CC4F4A"/>
    <w:lvl w:ilvl="0" w:tplc="173CBA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CC6B52"/>
    <w:multiLevelType w:val="hybridMultilevel"/>
    <w:tmpl w:val="4B3E0AD0"/>
    <w:lvl w:ilvl="0" w:tplc="B178F7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D947DD6"/>
    <w:multiLevelType w:val="hybridMultilevel"/>
    <w:tmpl w:val="799E481E"/>
    <w:lvl w:ilvl="0" w:tplc="173CBA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C1A2866"/>
    <w:multiLevelType w:val="hybridMultilevel"/>
    <w:tmpl w:val="8CFAC320"/>
    <w:lvl w:ilvl="0" w:tplc="173CBA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24645B"/>
    <w:multiLevelType w:val="hybridMultilevel"/>
    <w:tmpl w:val="83D0366C"/>
    <w:lvl w:ilvl="0" w:tplc="173CBA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1D72541"/>
    <w:multiLevelType w:val="hybridMultilevel"/>
    <w:tmpl w:val="1476344A"/>
    <w:lvl w:ilvl="0" w:tplc="173CBA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4"/>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cumentProtection w:edit="readOnly" w:enforcement="1" w:cryptProviderType="rsaAES" w:cryptAlgorithmClass="hash" w:cryptAlgorithmType="typeAny" w:cryptAlgorithmSid="14" w:cryptSpinCount="100000" w:hash="yjWblKGq2ow2W9quebYo4dOS1qpHdtFUUIOdRFGeo/em44xEfrDCYl7uG+MBtPtTCxfqPFlxSLYoOe9sxQ1meA==" w:salt="Dq6/V1UesIxfVSnf8kEhIg=="/>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04"/>
    <w:rsid w:val="0001579F"/>
    <w:rsid w:val="00016D91"/>
    <w:rsid w:val="0002255D"/>
    <w:rsid w:val="000228BD"/>
    <w:rsid w:val="0002613E"/>
    <w:rsid w:val="00032FE6"/>
    <w:rsid w:val="000330BA"/>
    <w:rsid w:val="000357FB"/>
    <w:rsid w:val="00037D6B"/>
    <w:rsid w:val="000401AE"/>
    <w:rsid w:val="000506D5"/>
    <w:rsid w:val="00051E13"/>
    <w:rsid w:val="000646C9"/>
    <w:rsid w:val="000651B0"/>
    <w:rsid w:val="00070182"/>
    <w:rsid w:val="00081333"/>
    <w:rsid w:val="00082575"/>
    <w:rsid w:val="000826C9"/>
    <w:rsid w:val="00083836"/>
    <w:rsid w:val="00084F72"/>
    <w:rsid w:val="0008678F"/>
    <w:rsid w:val="00097593"/>
    <w:rsid w:val="000A5CBA"/>
    <w:rsid w:val="000B73AE"/>
    <w:rsid w:val="000C782B"/>
    <w:rsid w:val="000D2079"/>
    <w:rsid w:val="000D27D8"/>
    <w:rsid w:val="000E10E3"/>
    <w:rsid w:val="000E581F"/>
    <w:rsid w:val="000F7408"/>
    <w:rsid w:val="00101899"/>
    <w:rsid w:val="00105BC8"/>
    <w:rsid w:val="00146438"/>
    <w:rsid w:val="00152080"/>
    <w:rsid w:val="00153F70"/>
    <w:rsid w:val="00157B10"/>
    <w:rsid w:val="00172B14"/>
    <w:rsid w:val="00173BB0"/>
    <w:rsid w:val="0017589C"/>
    <w:rsid w:val="00176DE7"/>
    <w:rsid w:val="00180179"/>
    <w:rsid w:val="0018468A"/>
    <w:rsid w:val="00184F3A"/>
    <w:rsid w:val="00190D27"/>
    <w:rsid w:val="00197364"/>
    <w:rsid w:val="001A1F72"/>
    <w:rsid w:val="001A4147"/>
    <w:rsid w:val="001A6C6B"/>
    <w:rsid w:val="001A7C29"/>
    <w:rsid w:val="001B622E"/>
    <w:rsid w:val="001C2DD0"/>
    <w:rsid w:val="001D0105"/>
    <w:rsid w:val="001E3461"/>
    <w:rsid w:val="001E7B62"/>
    <w:rsid w:val="001F00D6"/>
    <w:rsid w:val="001F0BF3"/>
    <w:rsid w:val="001F133F"/>
    <w:rsid w:val="002027BC"/>
    <w:rsid w:val="002029A2"/>
    <w:rsid w:val="00212F45"/>
    <w:rsid w:val="00221439"/>
    <w:rsid w:val="00233260"/>
    <w:rsid w:val="00236111"/>
    <w:rsid w:val="0024074E"/>
    <w:rsid w:val="002414A3"/>
    <w:rsid w:val="00241CA6"/>
    <w:rsid w:val="00241FBE"/>
    <w:rsid w:val="002455C6"/>
    <w:rsid w:val="00245DC6"/>
    <w:rsid w:val="00264226"/>
    <w:rsid w:val="00265C6C"/>
    <w:rsid w:val="002662A0"/>
    <w:rsid w:val="00270067"/>
    <w:rsid w:val="00274B75"/>
    <w:rsid w:val="002765FF"/>
    <w:rsid w:val="00276820"/>
    <w:rsid w:val="00280163"/>
    <w:rsid w:val="00280FB3"/>
    <w:rsid w:val="002877A2"/>
    <w:rsid w:val="00293404"/>
    <w:rsid w:val="00294224"/>
    <w:rsid w:val="002A3A11"/>
    <w:rsid w:val="002A5DE1"/>
    <w:rsid w:val="002A6CC3"/>
    <w:rsid w:val="002B15CD"/>
    <w:rsid w:val="002B7576"/>
    <w:rsid w:val="002C33CE"/>
    <w:rsid w:val="002C3E11"/>
    <w:rsid w:val="002C4BC5"/>
    <w:rsid w:val="002D38FE"/>
    <w:rsid w:val="002D55C0"/>
    <w:rsid w:val="002E5C95"/>
    <w:rsid w:val="002F39E7"/>
    <w:rsid w:val="00304B52"/>
    <w:rsid w:val="003111CF"/>
    <w:rsid w:val="003172F8"/>
    <w:rsid w:val="003307E2"/>
    <w:rsid w:val="00337242"/>
    <w:rsid w:val="00337AA3"/>
    <w:rsid w:val="00341CA0"/>
    <w:rsid w:val="003422C2"/>
    <w:rsid w:val="00342346"/>
    <w:rsid w:val="00342D74"/>
    <w:rsid w:val="0035053D"/>
    <w:rsid w:val="003520D6"/>
    <w:rsid w:val="003520F4"/>
    <w:rsid w:val="00356B2B"/>
    <w:rsid w:val="00363218"/>
    <w:rsid w:val="00363433"/>
    <w:rsid w:val="00364610"/>
    <w:rsid w:val="0036613C"/>
    <w:rsid w:val="0037269D"/>
    <w:rsid w:val="003726CE"/>
    <w:rsid w:val="00373245"/>
    <w:rsid w:val="00387A29"/>
    <w:rsid w:val="00391B7F"/>
    <w:rsid w:val="00396DCA"/>
    <w:rsid w:val="003A02EC"/>
    <w:rsid w:val="003B42B0"/>
    <w:rsid w:val="003C182C"/>
    <w:rsid w:val="003C262F"/>
    <w:rsid w:val="003C2D70"/>
    <w:rsid w:val="003D059A"/>
    <w:rsid w:val="003D0FE6"/>
    <w:rsid w:val="003F0244"/>
    <w:rsid w:val="003F1740"/>
    <w:rsid w:val="003F1D57"/>
    <w:rsid w:val="003F408B"/>
    <w:rsid w:val="003F65D0"/>
    <w:rsid w:val="00400B57"/>
    <w:rsid w:val="004010F6"/>
    <w:rsid w:val="00403E91"/>
    <w:rsid w:val="004210D0"/>
    <w:rsid w:val="00443295"/>
    <w:rsid w:val="00444874"/>
    <w:rsid w:val="004506F5"/>
    <w:rsid w:val="00456D35"/>
    <w:rsid w:val="004732C4"/>
    <w:rsid w:val="004A5329"/>
    <w:rsid w:val="004A652A"/>
    <w:rsid w:val="004B2EBA"/>
    <w:rsid w:val="004B4F08"/>
    <w:rsid w:val="004C2510"/>
    <w:rsid w:val="004C4FA8"/>
    <w:rsid w:val="004C75F5"/>
    <w:rsid w:val="004D00CB"/>
    <w:rsid w:val="004D2B6A"/>
    <w:rsid w:val="004D4FCC"/>
    <w:rsid w:val="004E30C8"/>
    <w:rsid w:val="004E7163"/>
    <w:rsid w:val="004F00E6"/>
    <w:rsid w:val="004F1428"/>
    <w:rsid w:val="0050206B"/>
    <w:rsid w:val="005062AC"/>
    <w:rsid w:val="00511437"/>
    <w:rsid w:val="00512835"/>
    <w:rsid w:val="005171D9"/>
    <w:rsid w:val="005274CB"/>
    <w:rsid w:val="00533EE6"/>
    <w:rsid w:val="00537372"/>
    <w:rsid w:val="00545B37"/>
    <w:rsid w:val="00550471"/>
    <w:rsid w:val="00553291"/>
    <w:rsid w:val="00553DB3"/>
    <w:rsid w:val="0055560B"/>
    <w:rsid w:val="00556A34"/>
    <w:rsid w:val="005641F3"/>
    <w:rsid w:val="00582A78"/>
    <w:rsid w:val="00593493"/>
    <w:rsid w:val="0059623B"/>
    <w:rsid w:val="005B2A71"/>
    <w:rsid w:val="005B3B29"/>
    <w:rsid w:val="005B64B6"/>
    <w:rsid w:val="005D05A2"/>
    <w:rsid w:val="005F4007"/>
    <w:rsid w:val="005F59FF"/>
    <w:rsid w:val="00600E1F"/>
    <w:rsid w:val="006019B2"/>
    <w:rsid w:val="00605BFF"/>
    <w:rsid w:val="006136E7"/>
    <w:rsid w:val="00630328"/>
    <w:rsid w:val="0063366B"/>
    <w:rsid w:val="0064366F"/>
    <w:rsid w:val="0065102E"/>
    <w:rsid w:val="00651841"/>
    <w:rsid w:val="00652237"/>
    <w:rsid w:val="00653183"/>
    <w:rsid w:val="00654F0C"/>
    <w:rsid w:val="0065750E"/>
    <w:rsid w:val="00661210"/>
    <w:rsid w:val="00661FE5"/>
    <w:rsid w:val="00666162"/>
    <w:rsid w:val="0067260A"/>
    <w:rsid w:val="006803CD"/>
    <w:rsid w:val="006A03A8"/>
    <w:rsid w:val="006A7A16"/>
    <w:rsid w:val="006C53E2"/>
    <w:rsid w:val="006C72A2"/>
    <w:rsid w:val="006C7DE3"/>
    <w:rsid w:val="006D40E2"/>
    <w:rsid w:val="006D4775"/>
    <w:rsid w:val="006D6669"/>
    <w:rsid w:val="00703A73"/>
    <w:rsid w:val="00711F2A"/>
    <w:rsid w:val="007122DA"/>
    <w:rsid w:val="00714305"/>
    <w:rsid w:val="00714B0D"/>
    <w:rsid w:val="0071547D"/>
    <w:rsid w:val="00715EDA"/>
    <w:rsid w:val="00720D6B"/>
    <w:rsid w:val="007212D3"/>
    <w:rsid w:val="00725577"/>
    <w:rsid w:val="00732655"/>
    <w:rsid w:val="00733A2F"/>
    <w:rsid w:val="0074699D"/>
    <w:rsid w:val="0075377A"/>
    <w:rsid w:val="00755F06"/>
    <w:rsid w:val="00761188"/>
    <w:rsid w:val="007756BE"/>
    <w:rsid w:val="00796A31"/>
    <w:rsid w:val="00796F53"/>
    <w:rsid w:val="007A5A47"/>
    <w:rsid w:val="007B04C5"/>
    <w:rsid w:val="007C3963"/>
    <w:rsid w:val="007E6243"/>
    <w:rsid w:val="007E7A4F"/>
    <w:rsid w:val="007E7E91"/>
    <w:rsid w:val="00801B31"/>
    <w:rsid w:val="00803399"/>
    <w:rsid w:val="008038C8"/>
    <w:rsid w:val="00805071"/>
    <w:rsid w:val="00807BD6"/>
    <w:rsid w:val="008226DD"/>
    <w:rsid w:val="00822DE5"/>
    <w:rsid w:val="00831618"/>
    <w:rsid w:val="0083337B"/>
    <w:rsid w:val="008344E8"/>
    <w:rsid w:val="00841E91"/>
    <w:rsid w:val="008446E5"/>
    <w:rsid w:val="00871240"/>
    <w:rsid w:val="008826BB"/>
    <w:rsid w:val="008828FE"/>
    <w:rsid w:val="00883804"/>
    <w:rsid w:val="00896F5B"/>
    <w:rsid w:val="008A4171"/>
    <w:rsid w:val="008B0D5D"/>
    <w:rsid w:val="008B0E50"/>
    <w:rsid w:val="008B41D4"/>
    <w:rsid w:val="008B5D9E"/>
    <w:rsid w:val="008C0025"/>
    <w:rsid w:val="008C3A50"/>
    <w:rsid w:val="008D04E0"/>
    <w:rsid w:val="008D32CF"/>
    <w:rsid w:val="008D586B"/>
    <w:rsid w:val="008D679B"/>
    <w:rsid w:val="008E17CC"/>
    <w:rsid w:val="008E667A"/>
    <w:rsid w:val="008E7EB2"/>
    <w:rsid w:val="00906A6B"/>
    <w:rsid w:val="0092061B"/>
    <w:rsid w:val="00920633"/>
    <w:rsid w:val="009267E3"/>
    <w:rsid w:val="00930284"/>
    <w:rsid w:val="00931121"/>
    <w:rsid w:val="00946A70"/>
    <w:rsid w:val="00957EE9"/>
    <w:rsid w:val="00961A23"/>
    <w:rsid w:val="009714B1"/>
    <w:rsid w:val="00977450"/>
    <w:rsid w:val="00981175"/>
    <w:rsid w:val="009875D4"/>
    <w:rsid w:val="00995D10"/>
    <w:rsid w:val="009A0A93"/>
    <w:rsid w:val="009A6D95"/>
    <w:rsid w:val="009A74A8"/>
    <w:rsid w:val="009B01F7"/>
    <w:rsid w:val="009C2FEB"/>
    <w:rsid w:val="009C44A9"/>
    <w:rsid w:val="009C469B"/>
    <w:rsid w:val="009F0787"/>
    <w:rsid w:val="009F4F5B"/>
    <w:rsid w:val="00A01AE9"/>
    <w:rsid w:val="00A114E3"/>
    <w:rsid w:val="00A239FB"/>
    <w:rsid w:val="00A26925"/>
    <w:rsid w:val="00A47724"/>
    <w:rsid w:val="00A47949"/>
    <w:rsid w:val="00A510B4"/>
    <w:rsid w:val="00A567D5"/>
    <w:rsid w:val="00A60F1D"/>
    <w:rsid w:val="00A72C27"/>
    <w:rsid w:val="00A91334"/>
    <w:rsid w:val="00A91463"/>
    <w:rsid w:val="00AA025F"/>
    <w:rsid w:val="00AA1E45"/>
    <w:rsid w:val="00AA4AE7"/>
    <w:rsid w:val="00AA750F"/>
    <w:rsid w:val="00AB33E2"/>
    <w:rsid w:val="00AB7E08"/>
    <w:rsid w:val="00AC27FC"/>
    <w:rsid w:val="00AC3EAE"/>
    <w:rsid w:val="00AC4047"/>
    <w:rsid w:val="00AC4512"/>
    <w:rsid w:val="00AD0488"/>
    <w:rsid w:val="00AD6288"/>
    <w:rsid w:val="00AE0138"/>
    <w:rsid w:val="00AE0202"/>
    <w:rsid w:val="00AF1251"/>
    <w:rsid w:val="00AF3C14"/>
    <w:rsid w:val="00B03CBD"/>
    <w:rsid w:val="00B05E8E"/>
    <w:rsid w:val="00B06234"/>
    <w:rsid w:val="00B1121E"/>
    <w:rsid w:val="00B131E1"/>
    <w:rsid w:val="00B15EC3"/>
    <w:rsid w:val="00B24C18"/>
    <w:rsid w:val="00B275B0"/>
    <w:rsid w:val="00B31CE4"/>
    <w:rsid w:val="00B31E5A"/>
    <w:rsid w:val="00B33342"/>
    <w:rsid w:val="00B35D13"/>
    <w:rsid w:val="00B41B04"/>
    <w:rsid w:val="00B44C20"/>
    <w:rsid w:val="00B51734"/>
    <w:rsid w:val="00B57419"/>
    <w:rsid w:val="00B843E9"/>
    <w:rsid w:val="00B85165"/>
    <w:rsid w:val="00B875CA"/>
    <w:rsid w:val="00B87D88"/>
    <w:rsid w:val="00B93365"/>
    <w:rsid w:val="00B973C9"/>
    <w:rsid w:val="00BA0B09"/>
    <w:rsid w:val="00BA0C1E"/>
    <w:rsid w:val="00BA27D0"/>
    <w:rsid w:val="00BA587E"/>
    <w:rsid w:val="00BB0DAF"/>
    <w:rsid w:val="00C02526"/>
    <w:rsid w:val="00C046C8"/>
    <w:rsid w:val="00C05ED2"/>
    <w:rsid w:val="00C064B5"/>
    <w:rsid w:val="00C13FF8"/>
    <w:rsid w:val="00C14620"/>
    <w:rsid w:val="00C157A9"/>
    <w:rsid w:val="00C217A3"/>
    <w:rsid w:val="00C2574F"/>
    <w:rsid w:val="00C32096"/>
    <w:rsid w:val="00C3282F"/>
    <w:rsid w:val="00C65874"/>
    <w:rsid w:val="00C65D1C"/>
    <w:rsid w:val="00C67896"/>
    <w:rsid w:val="00C705B3"/>
    <w:rsid w:val="00C71908"/>
    <w:rsid w:val="00C77BC0"/>
    <w:rsid w:val="00C8265A"/>
    <w:rsid w:val="00C826C7"/>
    <w:rsid w:val="00C93BC9"/>
    <w:rsid w:val="00C95162"/>
    <w:rsid w:val="00C95AD8"/>
    <w:rsid w:val="00CA3087"/>
    <w:rsid w:val="00CC232F"/>
    <w:rsid w:val="00CC6891"/>
    <w:rsid w:val="00CD320F"/>
    <w:rsid w:val="00CD5305"/>
    <w:rsid w:val="00CF2AE8"/>
    <w:rsid w:val="00D318EB"/>
    <w:rsid w:val="00D3486D"/>
    <w:rsid w:val="00D40065"/>
    <w:rsid w:val="00D4299A"/>
    <w:rsid w:val="00D45A43"/>
    <w:rsid w:val="00D55B0E"/>
    <w:rsid w:val="00D9580C"/>
    <w:rsid w:val="00D97929"/>
    <w:rsid w:val="00DA1E5A"/>
    <w:rsid w:val="00DB16AA"/>
    <w:rsid w:val="00DB5E82"/>
    <w:rsid w:val="00DC6677"/>
    <w:rsid w:val="00DF1A07"/>
    <w:rsid w:val="00DF2F8D"/>
    <w:rsid w:val="00DF5752"/>
    <w:rsid w:val="00DF59C0"/>
    <w:rsid w:val="00DF7907"/>
    <w:rsid w:val="00E02476"/>
    <w:rsid w:val="00E138EF"/>
    <w:rsid w:val="00E176F9"/>
    <w:rsid w:val="00E24F83"/>
    <w:rsid w:val="00E26E81"/>
    <w:rsid w:val="00E44F72"/>
    <w:rsid w:val="00E53FBA"/>
    <w:rsid w:val="00E63081"/>
    <w:rsid w:val="00E64005"/>
    <w:rsid w:val="00E669C3"/>
    <w:rsid w:val="00E725DD"/>
    <w:rsid w:val="00E751CE"/>
    <w:rsid w:val="00E84FDA"/>
    <w:rsid w:val="00E91DE8"/>
    <w:rsid w:val="00E922BC"/>
    <w:rsid w:val="00E938CB"/>
    <w:rsid w:val="00EB2F24"/>
    <w:rsid w:val="00EC232D"/>
    <w:rsid w:val="00EC32AE"/>
    <w:rsid w:val="00EC5783"/>
    <w:rsid w:val="00ED1DF9"/>
    <w:rsid w:val="00ED2337"/>
    <w:rsid w:val="00EE3D25"/>
    <w:rsid w:val="00EE7868"/>
    <w:rsid w:val="00EF5ECE"/>
    <w:rsid w:val="00EF6C95"/>
    <w:rsid w:val="00F162B5"/>
    <w:rsid w:val="00F21CA5"/>
    <w:rsid w:val="00F24492"/>
    <w:rsid w:val="00F25D16"/>
    <w:rsid w:val="00F278D5"/>
    <w:rsid w:val="00F32CB0"/>
    <w:rsid w:val="00F34F40"/>
    <w:rsid w:val="00F45B9B"/>
    <w:rsid w:val="00F46F2F"/>
    <w:rsid w:val="00F503F9"/>
    <w:rsid w:val="00F63748"/>
    <w:rsid w:val="00F63913"/>
    <w:rsid w:val="00F70B6D"/>
    <w:rsid w:val="00F76D07"/>
    <w:rsid w:val="00F80FCB"/>
    <w:rsid w:val="00F856CB"/>
    <w:rsid w:val="00F87EC7"/>
    <w:rsid w:val="00F91D3B"/>
    <w:rsid w:val="00F91F9B"/>
    <w:rsid w:val="00F95080"/>
    <w:rsid w:val="00F9533B"/>
    <w:rsid w:val="00FC0B37"/>
    <w:rsid w:val="00FC0C26"/>
    <w:rsid w:val="00FC0E95"/>
    <w:rsid w:val="00FC2F13"/>
    <w:rsid w:val="00FC41C9"/>
    <w:rsid w:val="00FC78D9"/>
    <w:rsid w:val="00FE027E"/>
    <w:rsid w:val="00FE298A"/>
    <w:rsid w:val="00FE31B7"/>
    <w:rsid w:val="00FF66CC"/>
    <w:rsid w:val="00FF7EEF"/>
    <w:rsid w:val="00FF7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388B0D4-42E2-4EE4-AE59-2A9EE3C3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5E8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182"/>
    <w:pPr>
      <w:tabs>
        <w:tab w:val="center" w:pos="4252"/>
        <w:tab w:val="right" w:pos="8504"/>
      </w:tabs>
      <w:snapToGrid w:val="0"/>
    </w:pPr>
  </w:style>
  <w:style w:type="character" w:customStyle="1" w:styleId="a4">
    <w:name w:val="ヘッダー (文字)"/>
    <w:basedOn w:val="a0"/>
    <w:link w:val="a3"/>
    <w:uiPriority w:val="99"/>
    <w:rsid w:val="00070182"/>
    <w:rPr>
      <w:kern w:val="2"/>
      <w:sz w:val="21"/>
      <w:szCs w:val="22"/>
    </w:rPr>
  </w:style>
  <w:style w:type="paragraph" w:styleId="a5">
    <w:name w:val="footer"/>
    <w:basedOn w:val="a"/>
    <w:link w:val="a6"/>
    <w:uiPriority w:val="99"/>
    <w:unhideWhenUsed/>
    <w:rsid w:val="00070182"/>
    <w:pPr>
      <w:tabs>
        <w:tab w:val="center" w:pos="4252"/>
        <w:tab w:val="right" w:pos="8504"/>
      </w:tabs>
      <w:snapToGrid w:val="0"/>
    </w:pPr>
  </w:style>
  <w:style w:type="character" w:customStyle="1" w:styleId="a6">
    <w:name w:val="フッター (文字)"/>
    <w:basedOn w:val="a0"/>
    <w:link w:val="a5"/>
    <w:uiPriority w:val="99"/>
    <w:rsid w:val="00070182"/>
    <w:rPr>
      <w:kern w:val="2"/>
      <w:sz w:val="21"/>
      <w:szCs w:val="22"/>
    </w:rPr>
  </w:style>
  <w:style w:type="character" w:styleId="a7">
    <w:name w:val="Hyperlink"/>
    <w:basedOn w:val="a0"/>
    <w:uiPriority w:val="99"/>
    <w:unhideWhenUsed/>
    <w:rsid w:val="000826C9"/>
    <w:rPr>
      <w:color w:val="0000FF"/>
      <w:u w:val="single"/>
    </w:rPr>
  </w:style>
  <w:style w:type="paragraph" w:styleId="Web">
    <w:name w:val="Normal (Web)"/>
    <w:basedOn w:val="a"/>
    <w:uiPriority w:val="99"/>
    <w:semiHidden/>
    <w:unhideWhenUsed/>
    <w:rsid w:val="008D04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FE31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31B7"/>
    <w:rPr>
      <w:rFonts w:asciiTheme="majorHAnsi" w:eastAsiaTheme="majorEastAsia" w:hAnsiTheme="majorHAnsi" w:cstheme="majorBidi"/>
      <w:kern w:val="2"/>
      <w:sz w:val="18"/>
      <w:szCs w:val="18"/>
    </w:rPr>
  </w:style>
  <w:style w:type="character" w:styleId="aa">
    <w:name w:val="Unresolved Mention"/>
    <w:basedOn w:val="a0"/>
    <w:uiPriority w:val="99"/>
    <w:semiHidden/>
    <w:unhideWhenUsed/>
    <w:rsid w:val="00C257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881609">
      <w:bodyDiv w:val="1"/>
      <w:marLeft w:val="0"/>
      <w:marRight w:val="0"/>
      <w:marTop w:val="0"/>
      <w:marBottom w:val="0"/>
      <w:divBdr>
        <w:top w:val="none" w:sz="0" w:space="0" w:color="auto"/>
        <w:left w:val="none" w:sz="0" w:space="0" w:color="auto"/>
        <w:bottom w:val="none" w:sz="0" w:space="0" w:color="auto"/>
        <w:right w:val="none" w:sz="0" w:space="0" w:color="auto"/>
      </w:divBdr>
      <w:divsChild>
        <w:div w:id="773864885">
          <w:marLeft w:val="0"/>
          <w:marRight w:val="0"/>
          <w:marTop w:val="0"/>
          <w:marBottom w:val="0"/>
          <w:divBdr>
            <w:top w:val="none" w:sz="0" w:space="0" w:color="auto"/>
            <w:left w:val="none" w:sz="0" w:space="0" w:color="auto"/>
            <w:bottom w:val="none" w:sz="0" w:space="0" w:color="auto"/>
            <w:right w:val="none" w:sz="0" w:space="0" w:color="auto"/>
          </w:divBdr>
          <w:divsChild>
            <w:div w:id="117459914">
              <w:marLeft w:val="0"/>
              <w:marRight w:val="0"/>
              <w:marTop w:val="0"/>
              <w:marBottom w:val="0"/>
              <w:divBdr>
                <w:top w:val="none" w:sz="0" w:space="0" w:color="auto"/>
                <w:left w:val="none" w:sz="0" w:space="0" w:color="auto"/>
                <w:bottom w:val="none" w:sz="0" w:space="0" w:color="auto"/>
                <w:right w:val="none" w:sz="0" w:space="0" w:color="auto"/>
              </w:divBdr>
              <w:divsChild>
                <w:div w:id="1841458803">
                  <w:marLeft w:val="0"/>
                  <w:marRight w:val="0"/>
                  <w:marTop w:val="0"/>
                  <w:marBottom w:val="0"/>
                  <w:divBdr>
                    <w:top w:val="none" w:sz="0" w:space="0" w:color="auto"/>
                    <w:left w:val="none" w:sz="0" w:space="0" w:color="auto"/>
                    <w:bottom w:val="none" w:sz="0" w:space="0" w:color="auto"/>
                    <w:right w:val="none" w:sz="0" w:space="0" w:color="auto"/>
                  </w:divBdr>
                </w:div>
                <w:div w:id="1558124350">
                  <w:marLeft w:val="0"/>
                  <w:marRight w:val="0"/>
                  <w:marTop w:val="0"/>
                  <w:marBottom w:val="0"/>
                  <w:divBdr>
                    <w:top w:val="none" w:sz="0" w:space="0" w:color="auto"/>
                    <w:left w:val="none" w:sz="0" w:space="0" w:color="auto"/>
                    <w:bottom w:val="none" w:sz="0" w:space="0" w:color="auto"/>
                    <w:right w:val="none" w:sz="0" w:space="0" w:color="auto"/>
                  </w:divBdr>
                </w:div>
                <w:div w:id="779378556">
                  <w:marLeft w:val="0"/>
                  <w:marRight w:val="0"/>
                  <w:marTop w:val="0"/>
                  <w:marBottom w:val="0"/>
                  <w:divBdr>
                    <w:top w:val="none" w:sz="0" w:space="0" w:color="auto"/>
                    <w:left w:val="none" w:sz="0" w:space="0" w:color="auto"/>
                    <w:bottom w:val="none" w:sz="0" w:space="0" w:color="auto"/>
                    <w:right w:val="none" w:sz="0" w:space="0" w:color="auto"/>
                  </w:divBdr>
                </w:div>
                <w:div w:id="784739531">
                  <w:marLeft w:val="0"/>
                  <w:marRight w:val="0"/>
                  <w:marTop w:val="0"/>
                  <w:marBottom w:val="0"/>
                  <w:divBdr>
                    <w:top w:val="none" w:sz="0" w:space="0" w:color="auto"/>
                    <w:left w:val="none" w:sz="0" w:space="0" w:color="auto"/>
                    <w:bottom w:val="none" w:sz="0" w:space="0" w:color="auto"/>
                    <w:right w:val="none" w:sz="0" w:space="0" w:color="auto"/>
                  </w:divBdr>
                </w:div>
                <w:div w:id="216548346">
                  <w:marLeft w:val="0"/>
                  <w:marRight w:val="0"/>
                  <w:marTop w:val="0"/>
                  <w:marBottom w:val="0"/>
                  <w:divBdr>
                    <w:top w:val="none" w:sz="0" w:space="0" w:color="auto"/>
                    <w:left w:val="none" w:sz="0" w:space="0" w:color="auto"/>
                    <w:bottom w:val="none" w:sz="0" w:space="0" w:color="auto"/>
                    <w:right w:val="none" w:sz="0" w:space="0" w:color="auto"/>
                  </w:divBdr>
                </w:div>
                <w:div w:id="1902908590">
                  <w:marLeft w:val="0"/>
                  <w:marRight w:val="0"/>
                  <w:marTop w:val="0"/>
                  <w:marBottom w:val="0"/>
                  <w:divBdr>
                    <w:top w:val="none" w:sz="0" w:space="0" w:color="auto"/>
                    <w:left w:val="none" w:sz="0" w:space="0" w:color="auto"/>
                    <w:bottom w:val="none" w:sz="0" w:space="0" w:color="auto"/>
                    <w:right w:val="none" w:sz="0" w:space="0" w:color="auto"/>
                  </w:divBdr>
                </w:div>
                <w:div w:id="1448428056">
                  <w:marLeft w:val="0"/>
                  <w:marRight w:val="0"/>
                  <w:marTop w:val="0"/>
                  <w:marBottom w:val="0"/>
                  <w:divBdr>
                    <w:top w:val="none" w:sz="0" w:space="0" w:color="auto"/>
                    <w:left w:val="none" w:sz="0" w:space="0" w:color="auto"/>
                    <w:bottom w:val="none" w:sz="0" w:space="0" w:color="auto"/>
                    <w:right w:val="none" w:sz="0" w:space="0" w:color="auto"/>
                  </w:divBdr>
                </w:div>
                <w:div w:id="602109525">
                  <w:marLeft w:val="0"/>
                  <w:marRight w:val="0"/>
                  <w:marTop w:val="0"/>
                  <w:marBottom w:val="0"/>
                  <w:divBdr>
                    <w:top w:val="none" w:sz="0" w:space="0" w:color="auto"/>
                    <w:left w:val="none" w:sz="0" w:space="0" w:color="auto"/>
                    <w:bottom w:val="none" w:sz="0" w:space="0" w:color="auto"/>
                    <w:right w:val="none" w:sz="0" w:space="0" w:color="auto"/>
                  </w:divBdr>
                </w:div>
                <w:div w:id="872307777">
                  <w:marLeft w:val="0"/>
                  <w:marRight w:val="0"/>
                  <w:marTop w:val="0"/>
                  <w:marBottom w:val="0"/>
                  <w:divBdr>
                    <w:top w:val="none" w:sz="0" w:space="0" w:color="auto"/>
                    <w:left w:val="none" w:sz="0" w:space="0" w:color="auto"/>
                    <w:bottom w:val="none" w:sz="0" w:space="0" w:color="auto"/>
                    <w:right w:val="none" w:sz="0" w:space="0" w:color="auto"/>
                  </w:divBdr>
                </w:div>
                <w:div w:id="15190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66729-FE01-4B28-98BE-203A4EED7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1922</Characters>
  <Application>Microsoft Office Word</Application>
  <DocSecurity>8</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dc:creator>
  <cp:keywords/>
  <cp:lastModifiedBy>名東福祉会基幹相談Cきふね</cp:lastModifiedBy>
  <cp:revision>4</cp:revision>
  <cp:lastPrinted>2015-12-15T07:30:00Z</cp:lastPrinted>
  <dcterms:created xsi:type="dcterms:W3CDTF">2017-06-27T00:42:00Z</dcterms:created>
  <dcterms:modified xsi:type="dcterms:W3CDTF">2017-06-27T00:42:00Z</dcterms:modified>
</cp:coreProperties>
</file>